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D47988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988" w:rsidRPr="00D47988" w:rsidRDefault="005F64C5" w:rsidP="00D479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7988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D47988" w:rsidRPr="00D47988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D47988" w:rsidRPr="00D479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88" w:rsidRPr="00D47988" w:rsidRDefault="00D47988" w:rsidP="00D479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7988">
        <w:rPr>
          <w:rFonts w:ascii="Times New Roman" w:hAnsi="Times New Roman" w:cs="Times New Roman"/>
          <w:sz w:val="24"/>
          <w:szCs w:val="24"/>
        </w:rPr>
        <w:t>к    Приказу  № 25 а</w:t>
      </w:r>
    </w:p>
    <w:p w:rsidR="00D47988" w:rsidRPr="00D47988" w:rsidRDefault="00D47988" w:rsidP="00D479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7988">
        <w:rPr>
          <w:rFonts w:ascii="Times New Roman" w:hAnsi="Times New Roman" w:cs="Times New Roman"/>
          <w:sz w:val="24"/>
          <w:szCs w:val="24"/>
        </w:rPr>
        <w:t>«02» «октября» 2020 года</w:t>
      </w:r>
    </w:p>
    <w:p w:rsidR="005F64C5" w:rsidRPr="005F64C5" w:rsidRDefault="005F64C5" w:rsidP="005F64C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E81C60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64C5" w:rsidRPr="00E81C60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C60">
        <w:rPr>
          <w:rFonts w:ascii="Times New Roman" w:eastAsia="Times New Roman" w:hAnsi="Times New Roman" w:cs="Times New Roman"/>
          <w:b/>
          <w:sz w:val="28"/>
          <w:szCs w:val="28"/>
        </w:rPr>
        <w:t>«Дорожная карта»</w:t>
      </w:r>
    </w:p>
    <w:p w:rsidR="00D47988" w:rsidRPr="00E81C60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C60">
        <w:rPr>
          <w:rFonts w:ascii="Times New Roman" w:eastAsia="Times New Roman" w:hAnsi="Times New Roman" w:cs="Times New Roman"/>
          <w:b/>
          <w:sz w:val="28"/>
          <w:szCs w:val="28"/>
        </w:rPr>
        <w:t xml:space="preserve">Реализация целевой модели наставничества в МБОУ </w:t>
      </w:r>
      <w:r w:rsidR="00D47988" w:rsidRPr="00E81C60">
        <w:rPr>
          <w:rFonts w:ascii="Times New Roman" w:eastAsia="Times New Roman" w:hAnsi="Times New Roman" w:cs="Times New Roman"/>
          <w:b/>
          <w:sz w:val="28"/>
          <w:szCs w:val="28"/>
        </w:rPr>
        <w:t>ДО «Кичменгско-Городецкий ЦДО»</w:t>
      </w:r>
    </w:p>
    <w:p w:rsidR="005F64C5" w:rsidRPr="00E81C60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C60">
        <w:rPr>
          <w:rFonts w:ascii="Times New Roman" w:eastAsia="Times New Roman" w:hAnsi="Times New Roman" w:cs="Times New Roman"/>
          <w:b/>
          <w:sz w:val="28"/>
          <w:szCs w:val="28"/>
        </w:rPr>
        <w:t xml:space="preserve"> 2020-2021 учебный год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6302" w:type="dxa"/>
        <w:tblInd w:w="-856" w:type="dxa"/>
        <w:tblLook w:val="04A0"/>
      </w:tblPr>
      <w:tblGrid>
        <w:gridCol w:w="555"/>
        <w:gridCol w:w="1838"/>
        <w:gridCol w:w="2110"/>
        <w:gridCol w:w="8433"/>
        <w:gridCol w:w="1258"/>
        <w:gridCol w:w="2108"/>
      </w:tblGrid>
      <w:tr w:rsidR="00D47988" w:rsidRPr="005F64C5" w:rsidTr="005F64C5">
        <w:trPr>
          <w:trHeight w:val="572"/>
        </w:trPr>
        <w:tc>
          <w:tcPr>
            <w:tcW w:w="555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38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Наименования этапа</w:t>
            </w:r>
          </w:p>
        </w:tc>
        <w:tc>
          <w:tcPr>
            <w:tcW w:w="211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843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деятельности </w:t>
            </w:r>
          </w:p>
        </w:tc>
        <w:tc>
          <w:tcPr>
            <w:tcW w:w="1258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108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38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условий для запуска программы наставничества</w:t>
            </w:r>
          </w:p>
        </w:tc>
        <w:tc>
          <w:tcPr>
            <w:tcW w:w="211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и систематизация имеющихся материалов по проблеме наставничества</w:t>
            </w: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15"/>
              </w:numPr>
              <w:spacing w:after="0" w:line="240" w:lineRule="auto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Распоряжения Министерства просвещения Российской Федерации № Р-145 от 25 декабря 2019г. «Об утверждении методологии (целевой) модели наставничества,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F64C5" w:rsidRPr="005F64C5" w:rsidRDefault="005F64C5" w:rsidP="005F64C5">
            <w:pPr>
              <w:numPr>
                <w:ilvl w:val="1"/>
                <w:numId w:val="15"/>
              </w:numPr>
              <w:spacing w:after="0" w:line="240" w:lineRule="auto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системных папок по проблеме наставничества.</w:t>
            </w:r>
          </w:p>
          <w:p w:rsidR="005F64C5" w:rsidRPr="005F64C5" w:rsidRDefault="005F64C5" w:rsidP="005F64C5">
            <w:pPr>
              <w:numPr>
                <w:ilvl w:val="1"/>
                <w:numId w:val="15"/>
              </w:numPr>
              <w:spacing w:after="0" w:line="240" w:lineRule="auto"/>
              <w:ind w:left="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шаблонами документов для реализации целевой модели. 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Октябрь-ноябрь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2020г.</w:t>
            </w:r>
          </w:p>
        </w:tc>
        <w:tc>
          <w:tcPr>
            <w:tcW w:w="2108" w:type="dxa"/>
          </w:tcPr>
          <w:p w:rsidR="005F64C5" w:rsidRPr="005F64C5" w:rsidRDefault="005F64C5" w:rsidP="00D47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администрация </w:t>
            </w: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D47988" w:rsidRDefault="005F64C5" w:rsidP="00D47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нормативной базы реализации целевой модели наставничества в </w:t>
            </w:r>
            <w:r w:rsidR="00D47988" w:rsidRPr="00D479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ДО «Кичменгско-Городецкий </w:t>
            </w:r>
            <w:r w:rsidR="00D47988" w:rsidRPr="00D479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ЦДО»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14"/>
              </w:numPr>
              <w:tabs>
                <w:tab w:val="num" w:pos="2077"/>
              </w:tabs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Издание приказа «Внедрение целевой модели наставничества в </w:t>
            </w:r>
            <w:r w:rsidR="00D47988" w:rsidRPr="00D4798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 «Кичменгско-Городецкий ЦДО»</w:t>
            </w:r>
          </w:p>
          <w:p w:rsidR="005F64C5" w:rsidRPr="005F64C5" w:rsidRDefault="005F64C5" w:rsidP="005F64C5">
            <w:pPr>
              <w:numPr>
                <w:ilvl w:val="1"/>
                <w:numId w:val="14"/>
              </w:numPr>
              <w:tabs>
                <w:tab w:val="num" w:pos="1085"/>
              </w:tabs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утверждение Положения о наставничестве в </w:t>
            </w:r>
            <w:r w:rsidR="00D47988" w:rsidRPr="00D4798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 «Кичменгско-Городецкий ЦДО»</w:t>
            </w:r>
          </w:p>
          <w:p w:rsidR="005F64C5" w:rsidRPr="005F64C5" w:rsidRDefault="005F64C5" w:rsidP="005F64C5">
            <w:pPr>
              <w:numPr>
                <w:ilvl w:val="1"/>
                <w:numId w:val="14"/>
              </w:numPr>
              <w:tabs>
                <w:tab w:val="num" w:pos="1085"/>
              </w:tabs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утверждение Целевой модели наставничества в </w:t>
            </w:r>
            <w:r w:rsidR="00D47988" w:rsidRPr="00D4798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 «Кичменгско-Городецкий ЦДО»</w:t>
            </w:r>
          </w:p>
          <w:p w:rsidR="005F64C5" w:rsidRPr="005F64C5" w:rsidRDefault="005F64C5" w:rsidP="005F64C5">
            <w:pPr>
              <w:numPr>
                <w:ilvl w:val="1"/>
                <w:numId w:val="14"/>
              </w:numPr>
              <w:tabs>
                <w:tab w:val="num" w:pos="1085"/>
              </w:tabs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утверждение «дорожной карты» внедрение системы наставничества в </w:t>
            </w:r>
            <w:r w:rsidR="00D47988" w:rsidRPr="00D4798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 «Кичменгско-Городецкий ЦДО»</w:t>
            </w:r>
          </w:p>
          <w:p w:rsidR="005F64C5" w:rsidRPr="005F64C5" w:rsidRDefault="005F64C5" w:rsidP="005F64C5">
            <w:pPr>
              <w:numPr>
                <w:ilvl w:val="1"/>
                <w:numId w:val="14"/>
              </w:numPr>
              <w:tabs>
                <w:tab w:val="num" w:pos="1085"/>
              </w:tabs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Назначение куратора внедрение Целевой модели наставничества </w:t>
            </w:r>
            <w:r w:rsidR="00D47988" w:rsidRPr="00D4798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 «Кичменгско-Городецкий ЦДО»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здание приказа)</w:t>
            </w:r>
          </w:p>
          <w:p w:rsidR="005F64C5" w:rsidRPr="005F64C5" w:rsidRDefault="005F64C5" w:rsidP="005F64C5">
            <w:p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Октябрь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оябрь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108" w:type="dxa"/>
          </w:tcPr>
          <w:p w:rsidR="005F64C5" w:rsidRPr="005F64C5" w:rsidRDefault="005F64C5" w:rsidP="00D47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администрация </w:t>
            </w: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формы и программ наставничества исходя из потребностей школы</w:t>
            </w:r>
          </w:p>
        </w:tc>
        <w:tc>
          <w:tcPr>
            <w:tcW w:w="8433" w:type="dxa"/>
          </w:tcPr>
          <w:p w:rsidR="005F64C5" w:rsidRPr="005F64C5" w:rsidRDefault="005F64C5" w:rsidP="00D47988">
            <w:pPr>
              <w:numPr>
                <w:ilvl w:val="1"/>
                <w:numId w:val="13"/>
              </w:numPr>
              <w:tabs>
                <w:tab w:val="num" w:pos="2068"/>
              </w:tabs>
              <w:spacing w:after="0" w:line="240" w:lineRule="auto"/>
              <w:ind w:left="5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мониторинга по выявлению предварительных запросов от потенциальных наставляемых и о заинтересованных в наставничестве аудитории внутри </w:t>
            </w:r>
            <w:r w:rsidR="00D47988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учреждения.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2020г.</w:t>
            </w:r>
          </w:p>
        </w:tc>
        <w:tc>
          <w:tcPr>
            <w:tcW w:w="210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</w:t>
            </w: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13"/>
              </w:numPr>
              <w:tabs>
                <w:tab w:val="num" w:pos="1881"/>
              </w:tabs>
              <w:spacing w:after="0" w:line="240" w:lineRule="auto"/>
              <w:ind w:left="4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административного совещания по вопросам реализации целевой модели наставничества. Выбор форм и программ наставничества.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10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родителей, педагогов, обучающихся о возможностях и целях целевой модели наставничества</w:t>
            </w: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12"/>
              </w:numPr>
              <w:tabs>
                <w:tab w:val="num" w:pos="2006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педагогического совета.</w:t>
            </w:r>
          </w:p>
          <w:p w:rsidR="005F64C5" w:rsidRPr="005F64C5" w:rsidRDefault="005F64C5" w:rsidP="005F64C5">
            <w:pPr>
              <w:numPr>
                <w:ilvl w:val="1"/>
                <w:numId w:val="12"/>
              </w:numPr>
              <w:tabs>
                <w:tab w:val="num" w:pos="2006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D47988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бесед.</w:t>
            </w:r>
          </w:p>
          <w:p w:rsidR="005F64C5" w:rsidRPr="005F64C5" w:rsidRDefault="005F64C5" w:rsidP="005F64C5">
            <w:pPr>
              <w:numPr>
                <w:ilvl w:val="1"/>
                <w:numId w:val="12"/>
              </w:numPr>
              <w:tabs>
                <w:tab w:val="num" w:pos="2006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Информирование на сайте </w:t>
            </w:r>
            <w:r w:rsidR="00D47988">
              <w:rPr>
                <w:rFonts w:ascii="Times New Roman" w:eastAsia="Times New Roman" w:hAnsi="Times New Roman" w:cs="Times New Roman"/>
                <w:sz w:val="24"/>
                <w:szCs w:val="24"/>
              </w:rPr>
              <w:t>ЦДО.</w:t>
            </w:r>
          </w:p>
          <w:p w:rsidR="005F64C5" w:rsidRPr="005F64C5" w:rsidRDefault="005F64C5" w:rsidP="005F64C5">
            <w:pPr>
              <w:numPr>
                <w:ilvl w:val="1"/>
                <w:numId w:val="12"/>
              </w:numPr>
              <w:tabs>
                <w:tab w:val="num" w:pos="2006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внешней средой.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Ноябрь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2020г.</w:t>
            </w:r>
          </w:p>
        </w:tc>
        <w:tc>
          <w:tcPr>
            <w:tcW w:w="2108" w:type="dxa"/>
          </w:tcPr>
          <w:p w:rsidR="005F64C5" w:rsidRPr="005F64C5" w:rsidRDefault="005F64C5" w:rsidP="00D47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администрация </w:t>
            </w:r>
            <w:r w:rsidR="00D479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 </w:t>
            </w:r>
            <w:proofErr w:type="gramStart"/>
            <w:r w:rsidR="00D47988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38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базы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наставляемых</w:t>
            </w:r>
            <w:proofErr w:type="gramEnd"/>
          </w:p>
        </w:tc>
        <w:tc>
          <w:tcPr>
            <w:tcW w:w="211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Собор данных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наставляемых</w:t>
            </w: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11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анкетирования среди обучающихся/педагогов, желающих принять участие в программе наставничества.</w:t>
            </w:r>
          </w:p>
          <w:p w:rsidR="005F64C5" w:rsidRPr="005F64C5" w:rsidRDefault="005F64C5" w:rsidP="005F64C5">
            <w:pPr>
              <w:numPr>
                <w:ilvl w:val="1"/>
                <w:numId w:val="11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дополнительной информации о запросах наставляемых обучающихся от третьих лиц: </w:t>
            </w:r>
            <w:r w:rsidR="00D47988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ДО, родители.</w:t>
            </w:r>
          </w:p>
          <w:p w:rsidR="005F64C5" w:rsidRPr="005F64C5" w:rsidRDefault="005F64C5" w:rsidP="005F64C5">
            <w:pPr>
              <w:numPr>
                <w:ilvl w:val="1"/>
                <w:numId w:val="11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дополнительной информации о запросах наставляемых педагогов из личных дел, анализа методической работы, рекомендаций аттестаций, анализа анкет </w:t>
            </w:r>
            <w:proofErr w:type="spell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профстандарта</w:t>
            </w:r>
            <w:proofErr w:type="spell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108" w:type="dxa"/>
          </w:tcPr>
          <w:p w:rsid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</w:t>
            </w:r>
          </w:p>
          <w:p w:rsidR="00D47988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базы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наставляемых</w:t>
            </w:r>
            <w:proofErr w:type="gramEnd"/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10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базы данных наставляемых из числа педагогов.</w:t>
            </w:r>
          </w:p>
          <w:p w:rsidR="005F64C5" w:rsidRPr="005F64C5" w:rsidRDefault="005F64C5" w:rsidP="005F64C5">
            <w:pPr>
              <w:numPr>
                <w:ilvl w:val="1"/>
                <w:numId w:val="10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базы данных наставляемых из числа обучающихся.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108" w:type="dxa"/>
          </w:tcPr>
          <w:p w:rsidR="00D47988" w:rsidRDefault="00D47988" w:rsidP="00D47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базы наставников</w:t>
            </w:r>
          </w:p>
        </w:tc>
        <w:tc>
          <w:tcPr>
            <w:tcW w:w="2110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данных о наставниках</w:t>
            </w: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9"/>
              </w:numPr>
              <w:tabs>
                <w:tab w:val="num" w:pos="1723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анкетирования среди потенциальных наставников, желающих принять участие в программе наставничества.</w:t>
            </w:r>
          </w:p>
          <w:p w:rsidR="005F64C5" w:rsidRPr="005F64C5" w:rsidRDefault="005F64C5" w:rsidP="005F64C5">
            <w:pPr>
              <w:numPr>
                <w:ilvl w:val="1"/>
                <w:numId w:val="9"/>
              </w:numPr>
              <w:tabs>
                <w:tab w:val="num" w:pos="1723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согласий на обработку персональных данных.</w:t>
            </w:r>
          </w:p>
          <w:p w:rsidR="005F64C5" w:rsidRPr="005F64C5" w:rsidRDefault="005F64C5" w:rsidP="005F64C5">
            <w:pPr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D47988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108" w:type="dxa"/>
          </w:tcPr>
          <w:p w:rsidR="00D47988" w:rsidRDefault="00D47988" w:rsidP="00D47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9"/>
              </w:numPr>
              <w:tabs>
                <w:tab w:val="num" w:pos="2148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(круглый стол) для информирования и вовлечения потенциальных наставников.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108" w:type="dxa"/>
          </w:tcPr>
          <w:p w:rsidR="00D47988" w:rsidRDefault="00D47988" w:rsidP="00D47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базы наставников</w:t>
            </w: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8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базы данных наставников из числа педагогов.</w:t>
            </w:r>
          </w:p>
          <w:p w:rsidR="005F64C5" w:rsidRPr="005F64C5" w:rsidRDefault="005F64C5" w:rsidP="005F64C5">
            <w:pPr>
              <w:numPr>
                <w:ilvl w:val="1"/>
                <w:numId w:val="8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базы данных наставников из числа обучающихся.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2020г.</w:t>
            </w:r>
          </w:p>
        </w:tc>
        <w:tc>
          <w:tcPr>
            <w:tcW w:w="2108" w:type="dxa"/>
          </w:tcPr>
          <w:p w:rsidR="00D47988" w:rsidRDefault="00D47988" w:rsidP="00D47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38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и обучение наставников</w:t>
            </w:r>
          </w:p>
        </w:tc>
        <w:tc>
          <w:tcPr>
            <w:tcW w:w="211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наставников, входящих в базу потенциальных наставников</w:t>
            </w: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1"/>
              </w:numPr>
              <w:tabs>
                <w:tab w:val="num" w:pos="1864"/>
              </w:tabs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Провести анализ базы наставников и выбрать подходящих для конкретной программы.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10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наставников для работы с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наставляемыми</w:t>
            </w:r>
            <w:proofErr w:type="gramEnd"/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2"/>
                <w:numId w:val="7"/>
              </w:numPr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методические материалы для сопровождения наставнической деятельности.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10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</w:t>
            </w: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2"/>
                <w:numId w:val="7"/>
              </w:numPr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Издать приказ об организации «Школы наставников»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утверждении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 и графиков обучения наставников.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2020г.</w:t>
            </w:r>
          </w:p>
        </w:tc>
        <w:tc>
          <w:tcPr>
            <w:tcW w:w="2108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2"/>
                <w:numId w:val="7"/>
              </w:numPr>
              <w:spacing w:after="0" w:line="240" w:lineRule="auto"/>
              <w:ind w:lef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«Школу наставников» и провести обучение.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Январь-февраль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2020г.</w:t>
            </w:r>
          </w:p>
        </w:tc>
        <w:tc>
          <w:tcPr>
            <w:tcW w:w="210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838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наставнических пар/групп</w:t>
            </w:r>
          </w:p>
        </w:tc>
        <w:tc>
          <w:tcPr>
            <w:tcW w:w="211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наставников и наставляемых</w:t>
            </w: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6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заполненных анкет потенциальных наставников и сопоставление данных с анкетами наставляемых.</w:t>
            </w:r>
          </w:p>
          <w:p w:rsidR="005F64C5" w:rsidRPr="005F64C5" w:rsidRDefault="005F64C5" w:rsidP="005F64C5">
            <w:pPr>
              <w:numPr>
                <w:ilvl w:val="1"/>
                <w:numId w:val="6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групповой встречи наставников и наставляемых.</w:t>
            </w:r>
          </w:p>
          <w:p w:rsidR="005F64C5" w:rsidRPr="005F64C5" w:rsidRDefault="005F64C5" w:rsidP="005F64C5">
            <w:pPr>
              <w:numPr>
                <w:ilvl w:val="1"/>
                <w:numId w:val="6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анкетирования на предмет предпочитаемого наставника/наставляемого после завершения групповой встречи.</w:t>
            </w:r>
          </w:p>
          <w:p w:rsidR="005F64C5" w:rsidRPr="005F64C5" w:rsidRDefault="005F64C5" w:rsidP="005F64C5">
            <w:pPr>
              <w:numPr>
                <w:ilvl w:val="1"/>
                <w:numId w:val="6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анкет групповой встречи и соединение наставников и наставляемых в пары/группы.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2020г.</w:t>
            </w:r>
          </w:p>
        </w:tc>
        <w:tc>
          <w:tcPr>
            <w:tcW w:w="2108" w:type="dxa"/>
          </w:tcPr>
          <w:p w:rsidR="00D47988" w:rsidRDefault="00D47988" w:rsidP="00D47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</w:t>
            </w:r>
          </w:p>
          <w:p w:rsidR="005F64C5" w:rsidRDefault="00D47988" w:rsidP="00D47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47988" w:rsidRPr="005F64C5" w:rsidRDefault="00D47988" w:rsidP="00D47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наставнических пар/групп</w:t>
            </w: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5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Издание приказа «Об утверждении наставнических пар/групп».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2020г.</w:t>
            </w:r>
          </w:p>
        </w:tc>
        <w:tc>
          <w:tcPr>
            <w:tcW w:w="2108" w:type="dxa"/>
          </w:tcPr>
          <w:p w:rsidR="005F64C5" w:rsidRPr="005F64C5" w:rsidRDefault="005F64C5" w:rsidP="00D47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5"/>
              </w:numPr>
              <w:spacing w:after="0" w:line="240" w:lineRule="auto"/>
              <w:ind w:left="5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планов индивидуального развития наставляемых, индивидуальные траектории обучения.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108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Наставники</w:t>
            </w: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38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работы наставнических пар/групп</w:t>
            </w:r>
          </w:p>
        </w:tc>
        <w:tc>
          <w:tcPr>
            <w:tcW w:w="211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комплекса последовательных встреч наставников и наставляемых</w:t>
            </w: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4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первой, организационной, встречи наставника и наставляемого.</w:t>
            </w:r>
          </w:p>
          <w:p w:rsidR="005F64C5" w:rsidRPr="005F64C5" w:rsidRDefault="005F64C5" w:rsidP="005F64C5">
            <w:pPr>
              <w:numPr>
                <w:ilvl w:val="1"/>
                <w:numId w:val="4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второй, пробной рабочей, встречи наставника и наставляемого.</w:t>
            </w:r>
          </w:p>
          <w:p w:rsidR="005F64C5" w:rsidRPr="005F64C5" w:rsidRDefault="005F64C5" w:rsidP="005F64C5">
            <w:pPr>
              <w:numPr>
                <w:ilvl w:val="1"/>
                <w:numId w:val="4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встречи-планирования рабочего процесса в рамках программы наставничества с наставником и наставляемым.</w:t>
            </w:r>
          </w:p>
          <w:p w:rsidR="005F64C5" w:rsidRPr="005F64C5" w:rsidRDefault="005F64C5" w:rsidP="005F64C5">
            <w:pPr>
              <w:numPr>
                <w:ilvl w:val="1"/>
                <w:numId w:val="4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Регулярные встречи наставника и наставляемого.</w:t>
            </w:r>
          </w:p>
          <w:p w:rsidR="005F64C5" w:rsidRPr="005F64C5" w:rsidRDefault="005F64C5" w:rsidP="005F64C5">
            <w:pPr>
              <w:numPr>
                <w:ilvl w:val="1"/>
                <w:numId w:val="4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заключительной встречи наставника и наставляемого.</w:t>
            </w:r>
          </w:p>
        </w:tc>
        <w:tc>
          <w:tcPr>
            <w:tcW w:w="1258" w:type="dxa"/>
          </w:tcPr>
          <w:p w:rsidR="00D47988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7988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– май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2020-2021 учебный год</w:t>
            </w:r>
          </w:p>
        </w:tc>
        <w:tc>
          <w:tcPr>
            <w:tcW w:w="2108" w:type="dxa"/>
          </w:tcPr>
          <w:p w:rsidR="00D47988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Наставники</w:t>
            </w: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текущего контроля достижения планируемых результатов наставниками</w:t>
            </w:r>
          </w:p>
        </w:tc>
        <w:tc>
          <w:tcPr>
            <w:tcW w:w="843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Анкетирование. Форма анкет обратной связи для промежуточной оценки.</w:t>
            </w:r>
          </w:p>
        </w:tc>
        <w:tc>
          <w:tcPr>
            <w:tcW w:w="1258" w:type="dxa"/>
          </w:tcPr>
          <w:p w:rsidR="00D47988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Май-июнь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210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директора, педагоги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838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наставничества</w:t>
            </w:r>
          </w:p>
        </w:tc>
        <w:tc>
          <w:tcPr>
            <w:tcW w:w="211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по итогам наставнической программы</w:t>
            </w: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3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мониторинга личной удовлетворенности участием в программе наставничества.</w:t>
            </w:r>
          </w:p>
          <w:p w:rsidR="005F64C5" w:rsidRPr="005F64C5" w:rsidRDefault="005F64C5" w:rsidP="005F64C5">
            <w:pPr>
              <w:numPr>
                <w:ilvl w:val="1"/>
                <w:numId w:val="3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 качества реализации программы наставничества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F64C5" w:rsidRPr="005F64C5" w:rsidRDefault="005F64C5" w:rsidP="005F64C5">
            <w:pPr>
              <w:numPr>
                <w:ilvl w:val="1"/>
                <w:numId w:val="3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и оценка влияния программ на всех участников.</w:t>
            </w:r>
          </w:p>
        </w:tc>
        <w:tc>
          <w:tcPr>
            <w:tcW w:w="1258" w:type="dxa"/>
          </w:tcPr>
          <w:p w:rsidR="00D47988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210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директора, педагоги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Мотивация и поощрение наставников</w:t>
            </w: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2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о поощрении участников наставнической деятельности.</w:t>
            </w:r>
          </w:p>
          <w:p w:rsidR="005F64C5" w:rsidRPr="005F64C5" w:rsidRDefault="005F64C5" w:rsidP="005F64C5">
            <w:pPr>
              <w:numPr>
                <w:ilvl w:val="1"/>
                <w:numId w:val="2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Благодарственные письма партнерам.</w:t>
            </w:r>
          </w:p>
          <w:p w:rsidR="005F64C5" w:rsidRPr="005F64C5" w:rsidRDefault="005F64C5" w:rsidP="005F64C5">
            <w:pPr>
              <w:numPr>
                <w:ilvl w:val="1"/>
                <w:numId w:val="2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Издание приказа «О проведении итогового мероприятия в рамках реализации целевой модели наставничества». </w:t>
            </w:r>
          </w:p>
        </w:tc>
        <w:tc>
          <w:tcPr>
            <w:tcW w:w="125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Июнь </w:t>
            </w:r>
            <w:r w:rsidR="005F64C5"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2108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</w:tr>
      <w:tr w:rsidR="00D47988" w:rsidRPr="005F64C5" w:rsidTr="005F64C5">
        <w:trPr>
          <w:trHeight w:val="1148"/>
        </w:trPr>
        <w:tc>
          <w:tcPr>
            <w:tcW w:w="555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3" w:type="dxa"/>
          </w:tcPr>
          <w:p w:rsidR="005F64C5" w:rsidRPr="005F64C5" w:rsidRDefault="005F64C5" w:rsidP="005F64C5">
            <w:pPr>
              <w:numPr>
                <w:ilvl w:val="1"/>
                <w:numId w:val="2"/>
              </w:num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Публикация результатов программы наставничества, лучших наставников, информации на сайтах школы и организаций партнеров.</w:t>
            </w:r>
          </w:p>
          <w:p w:rsidR="005F64C5" w:rsidRPr="005F64C5" w:rsidRDefault="005F64C5" w:rsidP="00D47988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D47988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2108" w:type="dxa"/>
          </w:tcPr>
          <w:p w:rsidR="005F64C5" w:rsidRPr="005F64C5" w:rsidRDefault="00D47988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директора, педагоги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</w:tc>
      </w:tr>
    </w:tbl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F64C5" w:rsidSect="005F64C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7988" w:rsidRPr="00D47988" w:rsidRDefault="00D47988" w:rsidP="00D479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7988">
        <w:rPr>
          <w:rFonts w:ascii="Times New Roman" w:eastAsia="Times New Roman" w:hAnsi="Times New Roman" w:cs="Times New Roman"/>
          <w:sz w:val="24"/>
          <w:szCs w:val="24"/>
        </w:rPr>
        <w:t>Приложение № 2</w:t>
      </w:r>
      <w:r w:rsidRPr="00D479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88" w:rsidRPr="00D47988" w:rsidRDefault="00D47988" w:rsidP="00D479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7988">
        <w:rPr>
          <w:rFonts w:ascii="Times New Roman" w:hAnsi="Times New Roman" w:cs="Times New Roman"/>
          <w:sz w:val="24"/>
          <w:szCs w:val="24"/>
        </w:rPr>
        <w:t>к    Приказу  № 25 а</w:t>
      </w:r>
    </w:p>
    <w:p w:rsidR="00D47988" w:rsidRPr="00D47988" w:rsidRDefault="00D47988" w:rsidP="00D479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7988">
        <w:rPr>
          <w:rFonts w:ascii="Times New Roman" w:hAnsi="Times New Roman" w:cs="Times New Roman"/>
          <w:sz w:val="24"/>
          <w:szCs w:val="24"/>
        </w:rPr>
        <w:t>«02» «октября» 2020 года</w:t>
      </w:r>
    </w:p>
    <w:p w:rsidR="005F64C5" w:rsidRDefault="005F64C5" w:rsidP="005F64C5">
      <w:pPr>
        <w:pStyle w:val="80"/>
        <w:shd w:val="clear" w:color="auto" w:fill="auto"/>
        <w:spacing w:after="0" w:line="322" w:lineRule="exact"/>
        <w:jc w:val="right"/>
        <w:rPr>
          <w:i w:val="0"/>
          <w:sz w:val="28"/>
          <w:szCs w:val="28"/>
        </w:rPr>
      </w:pPr>
    </w:p>
    <w:p w:rsidR="005F64C5" w:rsidRPr="00BB19A9" w:rsidRDefault="005F64C5" w:rsidP="005F64C5">
      <w:pPr>
        <w:pStyle w:val="80"/>
        <w:shd w:val="clear" w:color="auto" w:fill="auto"/>
        <w:spacing w:after="0" w:line="322" w:lineRule="exact"/>
        <w:jc w:val="center"/>
        <w:rPr>
          <w:i w:val="0"/>
          <w:sz w:val="28"/>
          <w:szCs w:val="28"/>
        </w:rPr>
      </w:pPr>
      <w:r w:rsidRPr="00BB19A9">
        <w:rPr>
          <w:i w:val="0"/>
          <w:sz w:val="28"/>
          <w:szCs w:val="28"/>
        </w:rPr>
        <w:t>Планируемые результаты (показатели эффективности) внедрения целевой модели наставничества</w:t>
      </w:r>
    </w:p>
    <w:p w:rsidR="005F64C5" w:rsidRDefault="005F64C5" w:rsidP="005F64C5">
      <w:pPr>
        <w:pStyle w:val="80"/>
        <w:shd w:val="clear" w:color="auto" w:fill="auto"/>
        <w:spacing w:after="0" w:line="322" w:lineRule="exact"/>
        <w:jc w:val="center"/>
        <w:rPr>
          <w:i w:val="0"/>
          <w:sz w:val="28"/>
          <w:szCs w:val="28"/>
        </w:rPr>
      </w:pPr>
      <w:r w:rsidRPr="00BB19A9">
        <w:rPr>
          <w:i w:val="0"/>
          <w:sz w:val="28"/>
          <w:szCs w:val="28"/>
        </w:rPr>
        <w:t xml:space="preserve">в </w:t>
      </w:r>
      <w:r w:rsidRPr="00D47988">
        <w:rPr>
          <w:i w:val="0"/>
          <w:sz w:val="24"/>
          <w:szCs w:val="24"/>
        </w:rPr>
        <w:t xml:space="preserve">МБОУ </w:t>
      </w:r>
      <w:r w:rsidR="00D47988" w:rsidRPr="00D47988">
        <w:rPr>
          <w:i w:val="0"/>
          <w:sz w:val="24"/>
          <w:szCs w:val="24"/>
        </w:rPr>
        <w:t>ДО «Кичменгско-Городецкий ЦДО»</w:t>
      </w:r>
    </w:p>
    <w:p w:rsidR="005F64C5" w:rsidRPr="00BB19A9" w:rsidRDefault="005F64C5" w:rsidP="005F64C5">
      <w:pPr>
        <w:pStyle w:val="80"/>
        <w:shd w:val="clear" w:color="auto" w:fill="auto"/>
        <w:spacing w:after="0" w:line="322" w:lineRule="exact"/>
        <w:jc w:val="center"/>
        <w:rPr>
          <w:i w:val="0"/>
          <w:sz w:val="28"/>
          <w:szCs w:val="28"/>
        </w:rPr>
      </w:pPr>
    </w:p>
    <w:tbl>
      <w:tblPr>
        <w:tblW w:w="15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2112"/>
        <w:gridCol w:w="2112"/>
        <w:gridCol w:w="2112"/>
        <w:gridCol w:w="2113"/>
        <w:gridCol w:w="2113"/>
      </w:tblGrid>
      <w:tr w:rsidR="005F64C5" w:rsidRPr="00BB19A9" w:rsidTr="00D47988">
        <w:tc>
          <w:tcPr>
            <w:tcW w:w="675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19A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B19A9">
              <w:rPr>
                <w:sz w:val="24"/>
                <w:szCs w:val="24"/>
              </w:rPr>
              <w:t>/</w:t>
            </w:r>
            <w:proofErr w:type="spellStart"/>
            <w:r w:rsidRPr="00BB19A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2020 г.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2021 г.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2022 г.</w:t>
            </w: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2023 г.</w:t>
            </w: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2024 г.</w:t>
            </w:r>
          </w:p>
        </w:tc>
      </w:tr>
      <w:tr w:rsidR="005F64C5" w:rsidRPr="00BB19A9" w:rsidTr="00D47988">
        <w:tc>
          <w:tcPr>
            <w:tcW w:w="675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2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4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5</w:t>
            </w: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6</w:t>
            </w: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7</w:t>
            </w:r>
          </w:p>
        </w:tc>
      </w:tr>
      <w:tr w:rsidR="005F64C5" w:rsidRPr="00BB19A9" w:rsidTr="00D47988">
        <w:tc>
          <w:tcPr>
            <w:tcW w:w="675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5F64C5" w:rsidRPr="000C55CD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55CD">
              <w:rPr>
                <w:rStyle w:val="212pt"/>
                <w:rFonts w:ascii="Times New Roman" w:hAnsi="Times New Roman" w:cs="Times New Roman"/>
                <w:sz w:val="24"/>
                <w:szCs w:val="24"/>
              </w:rPr>
              <w:t xml:space="preserve">Доля детей и молодежи в возрасте от </w:t>
            </w:r>
            <w:r w:rsidR="00D47988">
              <w:rPr>
                <w:rStyle w:val="212pt"/>
                <w:rFonts w:ascii="Times New Roman" w:hAnsi="Times New Roman" w:cs="Times New Roman"/>
                <w:sz w:val="24"/>
                <w:szCs w:val="24"/>
              </w:rPr>
              <w:t>7</w:t>
            </w:r>
            <w:r w:rsidRPr="000C55CD">
              <w:rPr>
                <w:rStyle w:val="212pt"/>
                <w:rFonts w:ascii="Times New Roman" w:hAnsi="Times New Roman" w:cs="Times New Roman"/>
                <w:sz w:val="24"/>
                <w:szCs w:val="24"/>
              </w:rPr>
              <w:t xml:space="preserve"> до 18 лет, обучающихся </w:t>
            </w:r>
            <w:r w:rsidR="00D47988" w:rsidRPr="00D47988">
              <w:rPr>
                <w:rFonts w:ascii="Times New Roman" w:hAnsi="Times New Roman" w:cs="Times New Roman"/>
                <w:b/>
                <w:sz w:val="24"/>
                <w:szCs w:val="24"/>
              </w:rPr>
              <w:t>МБОУ ДО «Кичменгско-Городецкий ЦДО»,</w:t>
            </w:r>
            <w:r w:rsidR="00D47988">
              <w:rPr>
                <w:i/>
                <w:sz w:val="28"/>
                <w:szCs w:val="28"/>
              </w:rPr>
              <w:t xml:space="preserve"> </w:t>
            </w:r>
            <w:r w:rsidRPr="000C55CD">
              <w:rPr>
                <w:rStyle w:val="212pt"/>
                <w:rFonts w:ascii="Times New Roman" w:hAnsi="Times New Roman" w:cs="Times New Roman"/>
                <w:sz w:val="24"/>
                <w:szCs w:val="24"/>
              </w:rPr>
              <w:t>вошедших в</w:t>
            </w:r>
            <w:r w:rsidRPr="000C55CD">
              <w:rPr>
                <w:rStyle w:val="212pt"/>
                <w:rFonts w:ascii="Times New Roman" w:hAnsi="Times New Roman" w:cs="Times New Roman"/>
                <w:sz w:val="24"/>
                <w:szCs w:val="24"/>
              </w:rPr>
              <w:br/>
              <w:t>программы наставничества в роли наставляемого, %</w:t>
            </w:r>
          </w:p>
          <w:p w:rsidR="005F64C5" w:rsidRPr="000C55CD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55CD">
              <w:rPr>
                <w:rStyle w:val="212pt0"/>
                <w:rFonts w:eastAsiaTheme="minorHAnsi"/>
              </w:rPr>
              <w:t>(отношение количества детей и молодежи в возрасте от</w:t>
            </w:r>
            <w:r w:rsidRPr="000C55CD">
              <w:rPr>
                <w:rStyle w:val="212pt0"/>
                <w:rFonts w:eastAsiaTheme="minorHAnsi"/>
              </w:rPr>
              <w:br/>
              <w:t>10 до 18 лет, вошедших в программы наставничества в</w:t>
            </w:r>
            <w:r w:rsidRPr="000C55CD">
              <w:rPr>
                <w:rStyle w:val="212pt0"/>
                <w:rFonts w:eastAsiaTheme="minorHAnsi"/>
              </w:rPr>
              <w:br/>
              <w:t>роли наставляемого, к общему количеству детей и</w:t>
            </w:r>
            <w:r w:rsidRPr="000C55CD">
              <w:rPr>
                <w:rStyle w:val="212pt0"/>
                <w:rFonts w:eastAsiaTheme="minorHAnsi"/>
              </w:rPr>
              <w:br/>
              <w:t xml:space="preserve">молодежи в возрасте от </w:t>
            </w:r>
            <w:r w:rsidR="00D47988">
              <w:rPr>
                <w:rStyle w:val="212pt0"/>
                <w:rFonts w:eastAsiaTheme="minorHAnsi"/>
              </w:rPr>
              <w:t>7</w:t>
            </w:r>
            <w:r w:rsidRPr="000C55CD">
              <w:rPr>
                <w:rStyle w:val="212pt0"/>
                <w:rFonts w:eastAsiaTheme="minorHAnsi"/>
              </w:rPr>
              <w:t xml:space="preserve"> до 18 лет, обучающихся </w:t>
            </w:r>
            <w:r w:rsidR="00D47988" w:rsidRPr="00D47988">
              <w:rPr>
                <w:rFonts w:ascii="Times New Roman" w:hAnsi="Times New Roman" w:cs="Times New Roman"/>
                <w:sz w:val="24"/>
                <w:szCs w:val="24"/>
              </w:rPr>
              <w:t>МБОУ ДО «Кичменгско-Городецкий ЦДО»</w:t>
            </w:r>
            <w:proofErr w:type="gramEnd"/>
          </w:p>
        </w:tc>
        <w:tc>
          <w:tcPr>
            <w:tcW w:w="2112" w:type="dxa"/>
            <w:shd w:val="clear" w:color="auto" w:fill="auto"/>
          </w:tcPr>
          <w:p w:rsidR="005F64C5" w:rsidRPr="00BB19A9" w:rsidRDefault="00D47988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212pt"/>
              </w:rPr>
              <w:t>50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D47988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212pt"/>
              </w:rPr>
              <w:t>90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D47988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212pt"/>
              </w:rPr>
              <w:t>95</w:t>
            </w:r>
          </w:p>
        </w:tc>
        <w:tc>
          <w:tcPr>
            <w:tcW w:w="2113" w:type="dxa"/>
            <w:shd w:val="clear" w:color="auto" w:fill="auto"/>
          </w:tcPr>
          <w:p w:rsidR="005F64C5" w:rsidRPr="00BB19A9" w:rsidRDefault="00D47988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212pt"/>
              </w:rPr>
              <w:t>100</w:t>
            </w:r>
          </w:p>
        </w:tc>
        <w:tc>
          <w:tcPr>
            <w:tcW w:w="2113" w:type="dxa"/>
            <w:shd w:val="clear" w:color="auto" w:fill="auto"/>
          </w:tcPr>
          <w:p w:rsidR="005F64C5" w:rsidRPr="00D47988" w:rsidRDefault="00D47988" w:rsidP="00D47988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988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</w:tr>
      <w:tr w:rsidR="005F64C5" w:rsidRPr="00BB19A9" w:rsidTr="00D47988">
        <w:tc>
          <w:tcPr>
            <w:tcW w:w="675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5F64C5" w:rsidRPr="000C55CD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55CD">
              <w:rPr>
                <w:rStyle w:val="212pt"/>
                <w:rFonts w:ascii="Times New Roman" w:hAnsi="Times New Roman" w:cs="Times New Roman"/>
                <w:sz w:val="24"/>
                <w:szCs w:val="24"/>
              </w:rPr>
              <w:t xml:space="preserve">Доля детей и молодежи в возрасте от 15 до 18 лет, обучающихся </w:t>
            </w:r>
            <w:r w:rsidR="00D47988" w:rsidRPr="00D47988">
              <w:rPr>
                <w:rFonts w:ascii="Times New Roman" w:hAnsi="Times New Roman" w:cs="Times New Roman"/>
                <w:b/>
                <w:sz w:val="24"/>
                <w:szCs w:val="24"/>
              </w:rPr>
              <w:t>МБОУ ДО «Кичменгско-Городецкий ЦДО»</w:t>
            </w:r>
            <w:r w:rsidRPr="000C55CD">
              <w:rPr>
                <w:rStyle w:val="212pt"/>
                <w:rFonts w:ascii="Times New Roman" w:hAnsi="Times New Roman" w:cs="Times New Roman"/>
                <w:sz w:val="24"/>
                <w:szCs w:val="24"/>
              </w:rPr>
              <w:t>, вошедших в</w:t>
            </w:r>
            <w:r w:rsidRPr="000C55CD">
              <w:rPr>
                <w:rStyle w:val="212pt"/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наставничества в роли </w:t>
            </w:r>
            <w:r w:rsidRPr="000C55CD">
              <w:rPr>
                <w:rStyle w:val="212pt"/>
                <w:rFonts w:ascii="Times New Roman" w:hAnsi="Times New Roman" w:cs="Times New Roman"/>
                <w:sz w:val="24"/>
                <w:szCs w:val="24"/>
              </w:rPr>
              <w:lastRenderedPageBreak/>
              <w:t>наставника, %</w:t>
            </w:r>
          </w:p>
          <w:p w:rsidR="005F64C5" w:rsidRPr="00D47988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5CD">
              <w:rPr>
                <w:rStyle w:val="212pt0"/>
                <w:rFonts w:eastAsiaTheme="minorHAnsi"/>
              </w:rPr>
              <w:t>(отношение количества детей и молодежи в возрасте от</w:t>
            </w:r>
            <w:r w:rsidRPr="000C55CD">
              <w:rPr>
                <w:rStyle w:val="212pt0"/>
                <w:rFonts w:eastAsiaTheme="minorHAnsi"/>
              </w:rPr>
              <w:br/>
              <w:t>15 до 18 лет, вошедших в программы наставничества в</w:t>
            </w:r>
            <w:r w:rsidRPr="000C55CD">
              <w:rPr>
                <w:rStyle w:val="212pt0"/>
                <w:rFonts w:eastAsiaTheme="minorHAnsi"/>
              </w:rPr>
              <w:br/>
              <w:t>роли наставника, к общему количеству детей и молодежи</w:t>
            </w:r>
            <w:r w:rsidRPr="000C55CD">
              <w:rPr>
                <w:rStyle w:val="212pt0"/>
                <w:rFonts w:eastAsiaTheme="minorHAnsi"/>
              </w:rPr>
              <w:br/>
              <w:t xml:space="preserve">в возрасте от 15 до 18 лет, обучающихся </w:t>
            </w:r>
            <w:r w:rsidR="00D47988" w:rsidRPr="00D47988">
              <w:rPr>
                <w:rFonts w:ascii="Times New Roman" w:hAnsi="Times New Roman" w:cs="Times New Roman"/>
                <w:sz w:val="24"/>
                <w:szCs w:val="24"/>
              </w:rPr>
              <w:t>МБОУ ДО «Кичменгско-Городецкий ЦДО»</w:t>
            </w:r>
            <w:r w:rsidR="00D4798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lastRenderedPageBreak/>
              <w:t>2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t>4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t>6</w:t>
            </w: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t>8</w:t>
            </w: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t>10</w:t>
            </w:r>
          </w:p>
        </w:tc>
      </w:tr>
      <w:tr w:rsidR="005F64C5" w:rsidRPr="00BB19A9" w:rsidTr="00D47988">
        <w:tc>
          <w:tcPr>
            <w:tcW w:w="675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5F64C5" w:rsidRPr="000C55CD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55CD">
              <w:rPr>
                <w:rStyle w:val="212pt"/>
                <w:rFonts w:ascii="Times New Roman" w:hAnsi="Times New Roman" w:cs="Times New Roman"/>
                <w:sz w:val="24"/>
                <w:szCs w:val="24"/>
              </w:rPr>
              <w:t>Уровень удовлетворенности наставляемых участием в</w:t>
            </w:r>
            <w:r w:rsidRPr="000C55CD">
              <w:rPr>
                <w:rStyle w:val="212pt"/>
                <w:rFonts w:ascii="Times New Roman" w:hAnsi="Times New Roman" w:cs="Times New Roman"/>
                <w:sz w:val="24"/>
                <w:szCs w:val="24"/>
              </w:rPr>
              <w:br/>
              <w:t>программах наставничества, % (опросный)</w:t>
            </w:r>
            <w:proofErr w:type="gramEnd"/>
          </w:p>
          <w:p w:rsidR="005F64C5" w:rsidRPr="000C55CD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55CD">
              <w:rPr>
                <w:rStyle w:val="212pt0"/>
                <w:rFonts w:eastAsiaTheme="minorHAnsi"/>
              </w:rPr>
              <w:t>(отношение количества наставляемых, удовлетворенных</w:t>
            </w:r>
            <w:r w:rsidRPr="000C55CD">
              <w:rPr>
                <w:rStyle w:val="212pt0"/>
                <w:rFonts w:eastAsiaTheme="minorHAnsi"/>
              </w:rPr>
              <w:br/>
              <w:t>участием в программах наставничества, к общему</w:t>
            </w:r>
            <w:r w:rsidRPr="000C55CD">
              <w:rPr>
                <w:rStyle w:val="212pt0"/>
                <w:rFonts w:eastAsiaTheme="minorHAnsi"/>
              </w:rPr>
              <w:br/>
              <w:t>количеству наставляемых, принявших участие в</w:t>
            </w:r>
            <w:r w:rsidRPr="000C55CD">
              <w:rPr>
                <w:rStyle w:val="212pt0"/>
                <w:rFonts w:eastAsiaTheme="minorHAnsi"/>
              </w:rPr>
              <w:br/>
              <w:t>программах наставничества, реализуемых в</w:t>
            </w:r>
            <w:r w:rsidRPr="000C55CD">
              <w:rPr>
                <w:rStyle w:val="212pt0"/>
                <w:rFonts w:eastAsiaTheme="minorHAnsi"/>
              </w:rPr>
              <w:br/>
            </w:r>
            <w:r w:rsidR="00D47988" w:rsidRPr="00D47988">
              <w:rPr>
                <w:rFonts w:ascii="Times New Roman" w:hAnsi="Times New Roman" w:cs="Times New Roman"/>
                <w:sz w:val="24"/>
                <w:szCs w:val="24"/>
              </w:rPr>
              <w:t>МБОУ ДО «Кичменгско-Городецкий ЦДО»)</w:t>
            </w:r>
            <w:proofErr w:type="gramEnd"/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t>50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t>55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t>60</w:t>
            </w: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t>70</w:t>
            </w: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t>85</w:t>
            </w:r>
          </w:p>
        </w:tc>
      </w:tr>
      <w:tr w:rsidR="005F64C5" w:rsidRPr="00BB19A9" w:rsidTr="00D47988">
        <w:tc>
          <w:tcPr>
            <w:tcW w:w="675" w:type="dxa"/>
            <w:shd w:val="clear" w:color="auto" w:fill="auto"/>
          </w:tcPr>
          <w:p w:rsidR="005F64C5" w:rsidRPr="00BB19A9" w:rsidRDefault="005F64C5" w:rsidP="00D47988">
            <w:pPr>
              <w:pStyle w:val="8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BB19A9"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5F64C5" w:rsidRPr="000C55CD" w:rsidRDefault="005F64C5" w:rsidP="00D47988">
            <w:pPr>
              <w:pStyle w:val="20"/>
              <w:shd w:val="clear" w:color="auto" w:fill="auto"/>
              <w:spacing w:line="240" w:lineRule="auto"/>
              <w:ind w:hanging="10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55CD">
              <w:rPr>
                <w:rStyle w:val="212pt"/>
                <w:rFonts w:ascii="Times New Roman" w:hAnsi="Times New Roman" w:cs="Times New Roman"/>
                <w:sz w:val="24"/>
                <w:szCs w:val="24"/>
              </w:rPr>
              <w:t>Уровень удовлетворенности наставников участием в</w:t>
            </w:r>
            <w:r w:rsidRPr="000C55CD">
              <w:rPr>
                <w:rStyle w:val="212pt"/>
                <w:rFonts w:ascii="Times New Roman" w:hAnsi="Times New Roman" w:cs="Times New Roman"/>
                <w:sz w:val="24"/>
                <w:szCs w:val="24"/>
              </w:rPr>
              <w:br/>
              <w:t>программах наставничества, % (опросный)</w:t>
            </w:r>
          </w:p>
          <w:p w:rsidR="005F64C5" w:rsidRPr="000C55CD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55CD">
              <w:rPr>
                <w:rStyle w:val="212pt0"/>
                <w:rFonts w:eastAsiaTheme="minorHAnsi"/>
              </w:rPr>
              <w:t>(отношение количества наставников, удовлетворенных</w:t>
            </w:r>
            <w:r w:rsidRPr="000C55CD">
              <w:rPr>
                <w:rStyle w:val="212pt0"/>
                <w:rFonts w:eastAsiaTheme="minorHAnsi"/>
              </w:rPr>
              <w:br/>
              <w:t>участием в программах наставничества, к общему</w:t>
            </w:r>
            <w:r w:rsidRPr="000C55CD">
              <w:rPr>
                <w:rStyle w:val="212pt0"/>
                <w:rFonts w:eastAsiaTheme="minorHAnsi"/>
              </w:rPr>
              <w:br/>
              <w:t>количеству наставников, принявших участие в</w:t>
            </w:r>
            <w:r w:rsidRPr="000C55CD">
              <w:rPr>
                <w:rStyle w:val="212pt0"/>
                <w:rFonts w:eastAsiaTheme="minorHAnsi"/>
              </w:rPr>
              <w:br/>
              <w:t xml:space="preserve">программах наставничества, </w:t>
            </w:r>
            <w:r w:rsidRPr="000C55CD">
              <w:rPr>
                <w:rStyle w:val="212pt0"/>
                <w:rFonts w:eastAsiaTheme="minorHAnsi"/>
              </w:rPr>
              <w:lastRenderedPageBreak/>
              <w:t>реализуемых в</w:t>
            </w:r>
            <w:r w:rsidRPr="000C55CD">
              <w:rPr>
                <w:rStyle w:val="212pt0"/>
                <w:rFonts w:eastAsiaTheme="minorHAnsi"/>
              </w:rPr>
              <w:br/>
            </w:r>
            <w:r w:rsidR="00E81C60" w:rsidRPr="00D47988">
              <w:rPr>
                <w:rFonts w:ascii="Times New Roman" w:hAnsi="Times New Roman" w:cs="Times New Roman"/>
                <w:sz w:val="24"/>
                <w:szCs w:val="24"/>
              </w:rPr>
              <w:t>МБОУ ДО «Кичменгско-Городецкий ЦДО»)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lastRenderedPageBreak/>
              <w:t>50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t>55</w:t>
            </w:r>
          </w:p>
        </w:tc>
        <w:tc>
          <w:tcPr>
            <w:tcW w:w="2112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t>60</w:t>
            </w:r>
          </w:p>
        </w:tc>
        <w:tc>
          <w:tcPr>
            <w:tcW w:w="2113" w:type="dxa"/>
            <w:shd w:val="clear" w:color="auto" w:fill="auto"/>
          </w:tcPr>
          <w:p w:rsidR="005F64C5" w:rsidRPr="00BB19A9" w:rsidRDefault="005F64C5" w:rsidP="00D47988">
            <w:pPr>
              <w:pStyle w:val="20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B19A9">
              <w:rPr>
                <w:rStyle w:val="212pt"/>
              </w:rPr>
              <w:t>70</w:t>
            </w:r>
          </w:p>
        </w:tc>
        <w:tc>
          <w:tcPr>
            <w:tcW w:w="2113" w:type="dxa"/>
            <w:shd w:val="clear" w:color="auto" w:fill="auto"/>
          </w:tcPr>
          <w:p w:rsidR="005F64C5" w:rsidRPr="00D47988" w:rsidRDefault="00D47988" w:rsidP="00D47988">
            <w:pPr>
              <w:pStyle w:val="80"/>
              <w:shd w:val="clear" w:color="auto" w:fill="auto"/>
              <w:spacing w:line="240" w:lineRule="auto"/>
              <w:rPr>
                <w:b/>
                <w:i w:val="0"/>
                <w:sz w:val="24"/>
                <w:szCs w:val="24"/>
              </w:rPr>
            </w:pPr>
            <w:r w:rsidRPr="00D47988">
              <w:rPr>
                <w:b/>
                <w:i w:val="0"/>
                <w:sz w:val="24"/>
                <w:szCs w:val="24"/>
              </w:rPr>
              <w:t>85</w:t>
            </w:r>
          </w:p>
        </w:tc>
      </w:tr>
    </w:tbl>
    <w:p w:rsidR="005F64C5" w:rsidRPr="00BB19A9" w:rsidRDefault="005F64C5" w:rsidP="005F64C5">
      <w:pPr>
        <w:pStyle w:val="80"/>
        <w:shd w:val="clear" w:color="auto" w:fill="auto"/>
        <w:spacing w:line="322" w:lineRule="exact"/>
        <w:rPr>
          <w:sz w:val="24"/>
          <w:szCs w:val="24"/>
        </w:rPr>
      </w:pPr>
    </w:p>
    <w:p w:rsidR="005F64C5" w:rsidRPr="00BB19A9" w:rsidRDefault="005F64C5" w:rsidP="005F64C5"/>
    <w:p w:rsidR="005F64C5" w:rsidRDefault="005F64C5" w:rsidP="005F64C5">
      <w:pPr>
        <w:rPr>
          <w:sz w:val="28"/>
          <w:szCs w:val="28"/>
        </w:rPr>
      </w:pPr>
    </w:p>
    <w:p w:rsidR="005F64C5" w:rsidRPr="005F64C5" w:rsidRDefault="005F64C5" w:rsidP="005F64C5">
      <w:pPr>
        <w:rPr>
          <w:sz w:val="28"/>
          <w:szCs w:val="28"/>
        </w:rPr>
      </w:pPr>
    </w:p>
    <w:p w:rsidR="005F64C5" w:rsidRPr="005F64C5" w:rsidRDefault="005F64C5" w:rsidP="005F64C5">
      <w:pPr>
        <w:rPr>
          <w:sz w:val="28"/>
          <w:szCs w:val="28"/>
        </w:rPr>
      </w:pPr>
    </w:p>
    <w:p w:rsidR="005F64C5" w:rsidRPr="005F64C5" w:rsidRDefault="005F64C5" w:rsidP="005F64C5">
      <w:pPr>
        <w:rPr>
          <w:sz w:val="28"/>
          <w:szCs w:val="28"/>
        </w:rPr>
      </w:pPr>
    </w:p>
    <w:p w:rsidR="005F64C5" w:rsidRDefault="005F64C5" w:rsidP="005F64C5">
      <w:pPr>
        <w:tabs>
          <w:tab w:val="left" w:pos="2460"/>
          <w:tab w:val="left" w:pos="2550"/>
        </w:tabs>
        <w:rPr>
          <w:sz w:val="28"/>
          <w:szCs w:val="28"/>
        </w:rPr>
        <w:sectPr w:rsidR="005F64C5">
          <w:pgSz w:w="16840" w:h="11900" w:orient="landscape"/>
          <w:pgMar w:top="1296" w:right="1033" w:bottom="741" w:left="524" w:header="0" w:footer="3" w:gutter="0"/>
          <w:cols w:space="720"/>
          <w:noEndnote/>
          <w:docGrid w:linePitch="360"/>
        </w:sectPr>
      </w:pPr>
    </w:p>
    <w:p w:rsidR="00E81C60" w:rsidRPr="00D47988" w:rsidRDefault="00E81C60" w:rsidP="00E8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7988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:rsidR="00E81C60" w:rsidRPr="00D47988" w:rsidRDefault="00E81C60" w:rsidP="00E8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7988">
        <w:rPr>
          <w:rFonts w:ascii="Times New Roman" w:hAnsi="Times New Roman" w:cs="Times New Roman"/>
          <w:sz w:val="24"/>
          <w:szCs w:val="24"/>
        </w:rPr>
        <w:t>к    Приказу  № 25 а</w:t>
      </w:r>
    </w:p>
    <w:p w:rsidR="00E81C60" w:rsidRDefault="00E81C60" w:rsidP="00E8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7988">
        <w:rPr>
          <w:rFonts w:ascii="Times New Roman" w:hAnsi="Times New Roman" w:cs="Times New Roman"/>
          <w:sz w:val="24"/>
          <w:szCs w:val="24"/>
        </w:rPr>
        <w:t>«02» «октября» 2020 года</w:t>
      </w:r>
    </w:p>
    <w:p w:rsidR="00E81C60" w:rsidRPr="00D47988" w:rsidRDefault="00E81C60" w:rsidP="00E81C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81C60" w:rsidRPr="00E81C60" w:rsidRDefault="00E81C60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C60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5F64C5" w:rsidRPr="00E81C60">
        <w:rPr>
          <w:rFonts w:ascii="Times New Roman" w:eastAsia="Times New Roman" w:hAnsi="Times New Roman" w:cs="Times New Roman"/>
          <w:b/>
          <w:sz w:val="28"/>
          <w:szCs w:val="28"/>
        </w:rPr>
        <w:t>рограмма целевой модели наставничества</w:t>
      </w:r>
    </w:p>
    <w:p w:rsidR="005F64C5" w:rsidRPr="00E81C60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C60">
        <w:rPr>
          <w:rFonts w:ascii="Times New Roman" w:eastAsia="Times New Roman" w:hAnsi="Times New Roman" w:cs="Times New Roman"/>
          <w:b/>
          <w:sz w:val="28"/>
          <w:szCs w:val="28"/>
        </w:rPr>
        <w:t xml:space="preserve"> в МБОУ </w:t>
      </w:r>
      <w:r w:rsidR="00E81C60" w:rsidRPr="00E81C60">
        <w:rPr>
          <w:rFonts w:ascii="Times New Roman" w:eastAsia="Times New Roman" w:hAnsi="Times New Roman" w:cs="Times New Roman"/>
          <w:b/>
          <w:sz w:val="28"/>
          <w:szCs w:val="28"/>
        </w:rPr>
        <w:t>ДО «Кичменгско-Городецкий ЦДО»</w:t>
      </w: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numPr>
          <w:ilvl w:val="1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Пояснительная записка.</w:t>
      </w:r>
    </w:p>
    <w:p w:rsidR="005F64C5" w:rsidRPr="005F64C5" w:rsidRDefault="005F64C5" w:rsidP="005F64C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Настоящая целевая модель наставничества </w:t>
      </w:r>
      <w:r w:rsidR="00E81C60" w:rsidRPr="00E81C60">
        <w:rPr>
          <w:rFonts w:ascii="Times New Roman" w:eastAsia="Times New Roman" w:hAnsi="Times New Roman" w:cs="Times New Roman"/>
          <w:sz w:val="28"/>
          <w:szCs w:val="28"/>
        </w:rPr>
        <w:t>МБОУ ДО «Кичменгско-Городецкий ЦДО»</w:t>
      </w:r>
      <w:r w:rsidRPr="00E81C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>осуществляющего общеобразовательную деятельность по общеобразовательным, дополнительным общеобразовательным программам (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далее-целевая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модель наставничества) разработана в целях достижения результатов федеральных и региональных проектов «Современная школа», «Молодые профессионалы (Повышение конкурентоспособности профессионального образования)» и «Успех каждого ребенка» национального проекта «Образование».</w:t>
      </w:r>
    </w:p>
    <w:p w:rsidR="005F64C5" w:rsidRPr="005F64C5" w:rsidRDefault="005F64C5" w:rsidP="005F64C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Целью внедрения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целевой модели наставничества является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неопределенности, а также создание условий для формирования эффективной системы поддержки, самоопределения и профессиональной ориентации всех обучающихся, педагогических работников (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далее-педагоги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) разных уровней образования и молодых специалистов </w:t>
      </w:r>
      <w:r w:rsidR="00E81C60" w:rsidRPr="00E81C60">
        <w:rPr>
          <w:rFonts w:ascii="Times New Roman" w:eastAsia="Times New Roman" w:hAnsi="Times New Roman" w:cs="Times New Roman"/>
          <w:sz w:val="28"/>
          <w:szCs w:val="28"/>
        </w:rPr>
        <w:t>МБОУ ДО «Кичменгско-Городецкий ЦДО»</w:t>
      </w:r>
      <w:proofErr w:type="gramEnd"/>
    </w:p>
    <w:p w:rsidR="00E81C60" w:rsidRPr="004B3404" w:rsidRDefault="005F64C5" w:rsidP="00E81C60">
      <w:pPr>
        <w:pStyle w:val="ConsPlusNormal"/>
        <w:spacing w:before="100" w:beforeAutospacing="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64C5">
        <w:rPr>
          <w:rFonts w:ascii="Times New Roman" w:hAnsi="Times New Roman" w:cs="Times New Roman"/>
          <w:i/>
          <w:sz w:val="28"/>
          <w:szCs w:val="28"/>
        </w:rPr>
        <w:t xml:space="preserve">Создание целевой модели наставничества </w:t>
      </w:r>
      <w:r w:rsidR="00E81C60" w:rsidRPr="00E81C60">
        <w:rPr>
          <w:rFonts w:ascii="Times New Roman" w:hAnsi="Times New Roman" w:cs="Times New Roman"/>
          <w:sz w:val="28"/>
          <w:szCs w:val="28"/>
        </w:rPr>
        <w:t>МБОУ ДО «Кичменгско-Городецкий ЦДО»</w:t>
      </w:r>
      <w:r w:rsidR="00E81C6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64C5">
        <w:rPr>
          <w:rFonts w:ascii="Times New Roman" w:hAnsi="Times New Roman" w:cs="Times New Roman"/>
          <w:i/>
          <w:sz w:val="28"/>
          <w:szCs w:val="28"/>
        </w:rPr>
        <w:t xml:space="preserve">позволит решить задачу адаптации </w:t>
      </w:r>
      <w:r w:rsidR="00E81C60">
        <w:rPr>
          <w:rFonts w:ascii="Times New Roman" w:hAnsi="Times New Roman" w:cs="Times New Roman"/>
          <w:i/>
          <w:sz w:val="28"/>
          <w:szCs w:val="28"/>
        </w:rPr>
        <w:t>педагогов</w:t>
      </w:r>
      <w:r w:rsidRPr="005F64C5">
        <w:rPr>
          <w:rFonts w:ascii="Times New Roman" w:hAnsi="Times New Roman" w:cs="Times New Roman"/>
          <w:i/>
          <w:sz w:val="28"/>
          <w:szCs w:val="28"/>
        </w:rPr>
        <w:t xml:space="preserve"> на рабочем месте, учитывая потребности молодых педагогов, предупреждать отток кадров, а также создать условия для помощи всем педагогам, и</w:t>
      </w:r>
      <w:r w:rsidR="00E81C60">
        <w:rPr>
          <w:rFonts w:ascii="Times New Roman" w:hAnsi="Times New Roman" w:cs="Times New Roman"/>
          <w:i/>
          <w:sz w:val="28"/>
          <w:szCs w:val="28"/>
        </w:rPr>
        <w:t xml:space="preserve">меющим профессиональный дефицит, </w:t>
      </w:r>
      <w:r w:rsidR="00E81C60" w:rsidRPr="00E81C60">
        <w:rPr>
          <w:rFonts w:ascii="Times New Roman" w:hAnsi="Times New Roman" w:cs="Times New Roman"/>
          <w:i/>
          <w:sz w:val="28"/>
          <w:szCs w:val="28"/>
        </w:rPr>
        <w:t>разно</w:t>
      </w:r>
      <w:r w:rsidR="00E81C60">
        <w:rPr>
          <w:rFonts w:ascii="Times New Roman" w:hAnsi="Times New Roman" w:cs="Times New Roman"/>
          <w:i/>
          <w:sz w:val="28"/>
          <w:szCs w:val="28"/>
        </w:rPr>
        <w:t>сторонняя поддержка обучающихся</w:t>
      </w:r>
      <w:r w:rsidR="00E81C60" w:rsidRPr="00E81C60">
        <w:rPr>
          <w:rFonts w:ascii="Times New Roman" w:hAnsi="Times New Roman" w:cs="Times New Roman"/>
          <w:i/>
          <w:sz w:val="28"/>
          <w:szCs w:val="28"/>
        </w:rPr>
        <w:t xml:space="preserve"> с особыми образовательными или социальными потребностями либо временная помощь в адаптации к новым условиям обучения.</w:t>
      </w:r>
      <w:r w:rsidR="00E81C60" w:rsidRPr="004B34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F64C5" w:rsidRPr="005F64C5" w:rsidRDefault="005F64C5" w:rsidP="005F64C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В программе используются следующие понятия и термины.</w:t>
      </w:r>
    </w:p>
    <w:p w:rsidR="005F64C5" w:rsidRPr="005F64C5" w:rsidRDefault="005F64C5" w:rsidP="005F64C5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C60" w:rsidRPr="00E81C60" w:rsidRDefault="00E81C60" w:rsidP="00E81C60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C60">
        <w:rPr>
          <w:rFonts w:ascii="Times New Roman" w:hAnsi="Times New Roman" w:cs="Times New Roman"/>
          <w:b/>
          <w:sz w:val="28"/>
          <w:szCs w:val="28"/>
        </w:rPr>
        <w:lastRenderedPageBreak/>
        <w:t>Целевая модель наставничества</w:t>
      </w:r>
      <w:r w:rsidRPr="00E81C60">
        <w:rPr>
          <w:rFonts w:ascii="Times New Roman" w:hAnsi="Times New Roman" w:cs="Times New Roman"/>
          <w:sz w:val="28"/>
          <w:szCs w:val="28"/>
        </w:rPr>
        <w:t xml:space="preserve"> – система условий, ресурсов и процессов, необходимых для реализации системы наставничества в образовательной организации. </w:t>
      </w:r>
    </w:p>
    <w:p w:rsidR="00E81C60" w:rsidRPr="00E81C60" w:rsidRDefault="00E81C60" w:rsidP="00E81C60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C60">
        <w:rPr>
          <w:rFonts w:ascii="Times New Roman" w:hAnsi="Times New Roman" w:cs="Times New Roman"/>
          <w:b/>
          <w:sz w:val="28"/>
          <w:szCs w:val="28"/>
        </w:rPr>
        <w:t>Наставничество</w:t>
      </w:r>
      <w:r w:rsidRPr="00E81C60">
        <w:rPr>
          <w:rFonts w:ascii="Times New Roman" w:hAnsi="Times New Roman" w:cs="Times New Roman"/>
          <w:sz w:val="28"/>
          <w:szCs w:val="28"/>
        </w:rPr>
        <w:t xml:space="preserve"> – универсальная технология передачи опыта, знаний, формирования навыков, компетенций, </w:t>
      </w:r>
      <w:proofErr w:type="spellStart"/>
      <w:r w:rsidRPr="00E81C60">
        <w:rPr>
          <w:rFonts w:ascii="Times New Roman" w:hAnsi="Times New Roman" w:cs="Times New Roman"/>
          <w:sz w:val="28"/>
          <w:szCs w:val="28"/>
        </w:rPr>
        <w:t>метакомпетенций</w:t>
      </w:r>
      <w:proofErr w:type="spellEnd"/>
      <w:r w:rsidRPr="00E81C60">
        <w:rPr>
          <w:rFonts w:ascii="Times New Roman" w:hAnsi="Times New Roman" w:cs="Times New Roman"/>
          <w:sz w:val="28"/>
          <w:szCs w:val="28"/>
        </w:rPr>
        <w:t xml:space="preserve"> и ценностей через неформальное </w:t>
      </w:r>
      <w:proofErr w:type="spellStart"/>
      <w:r w:rsidRPr="00E81C60">
        <w:rPr>
          <w:rFonts w:ascii="Times New Roman" w:hAnsi="Times New Roman" w:cs="Times New Roman"/>
          <w:sz w:val="28"/>
          <w:szCs w:val="28"/>
        </w:rPr>
        <w:t>взаимополезное</w:t>
      </w:r>
      <w:proofErr w:type="spellEnd"/>
      <w:r w:rsidRPr="00E81C60">
        <w:rPr>
          <w:rFonts w:ascii="Times New Roman" w:hAnsi="Times New Roman" w:cs="Times New Roman"/>
          <w:sz w:val="28"/>
          <w:szCs w:val="28"/>
        </w:rPr>
        <w:t xml:space="preserve"> общение, основанное на доверии и партнерстве.  </w:t>
      </w:r>
    </w:p>
    <w:p w:rsidR="00E81C60" w:rsidRPr="00E81C60" w:rsidRDefault="00E81C60" w:rsidP="00E81C60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C6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81C60">
        <w:rPr>
          <w:rFonts w:ascii="Times New Roman" w:hAnsi="Times New Roman" w:cs="Times New Roman"/>
          <w:b/>
          <w:sz w:val="28"/>
          <w:szCs w:val="28"/>
        </w:rPr>
        <w:t>Форма наставничества</w:t>
      </w:r>
      <w:r w:rsidRPr="00E81C60">
        <w:rPr>
          <w:rFonts w:ascii="Times New Roman" w:hAnsi="Times New Roman" w:cs="Times New Roman"/>
          <w:sz w:val="28"/>
          <w:szCs w:val="28"/>
        </w:rPr>
        <w:t xml:space="preserve"> – способ реализации системы наставничества через организацию работы наставнической пары или группы, участники которой находятся в заданной ролевой ситуации, определяемой потребностями наставляемых, конкретными целями и задачами наставнической пары или группы.</w:t>
      </w:r>
      <w:proofErr w:type="gramEnd"/>
    </w:p>
    <w:p w:rsidR="00E81C60" w:rsidRPr="00E81C60" w:rsidRDefault="00E81C60" w:rsidP="00E81C60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C60">
        <w:rPr>
          <w:rFonts w:ascii="Times New Roman" w:hAnsi="Times New Roman" w:cs="Times New Roman"/>
          <w:b/>
          <w:sz w:val="28"/>
          <w:szCs w:val="28"/>
        </w:rPr>
        <w:t>Наставляемый</w:t>
      </w:r>
      <w:r w:rsidRPr="00E81C60">
        <w:rPr>
          <w:rFonts w:ascii="Times New Roman" w:hAnsi="Times New Roman" w:cs="Times New Roman"/>
          <w:sz w:val="28"/>
          <w:szCs w:val="28"/>
        </w:rPr>
        <w:t xml:space="preserve"> – участник наставнической пары или группы, который через взаимодействие с наставником и при его помощи и поддержке решает конкретные личные и профессиональные задачи, приобретает новый опыт и развивает новые навыки и компетенции. Наставляемым может стать любой обучающийся по общеобразовательным, дополнительным общеобразовательным программам, а также молодой специалист и любой педагог, изъявивший желание.</w:t>
      </w:r>
    </w:p>
    <w:p w:rsidR="00E81C60" w:rsidRPr="00E81C60" w:rsidRDefault="00E81C60" w:rsidP="00E81C60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C60">
        <w:rPr>
          <w:rFonts w:ascii="Times New Roman" w:hAnsi="Times New Roman" w:cs="Times New Roman"/>
          <w:sz w:val="28"/>
          <w:szCs w:val="28"/>
        </w:rPr>
        <w:tab/>
      </w:r>
      <w:r w:rsidRPr="00E81C60">
        <w:rPr>
          <w:rFonts w:ascii="Times New Roman" w:hAnsi="Times New Roman" w:cs="Times New Roman"/>
          <w:b/>
          <w:sz w:val="28"/>
          <w:szCs w:val="28"/>
        </w:rPr>
        <w:t>Наставник</w:t>
      </w:r>
      <w:r w:rsidRPr="00E81C60">
        <w:rPr>
          <w:rFonts w:ascii="Times New Roman" w:hAnsi="Times New Roman" w:cs="Times New Roman"/>
          <w:sz w:val="28"/>
          <w:szCs w:val="28"/>
        </w:rPr>
        <w:t xml:space="preserve"> – участник программы наставничества, имеющий успешный опыт в достижении личностного и профессионального результата, обладающий опытом и навыками, необходимыми для повышения уровня компетенций и самореализации наставляемого. </w:t>
      </w:r>
      <w:proofErr w:type="gramStart"/>
      <w:r w:rsidRPr="00E81C60">
        <w:rPr>
          <w:rFonts w:ascii="Times New Roman" w:hAnsi="Times New Roman" w:cs="Times New Roman"/>
          <w:sz w:val="28"/>
          <w:szCs w:val="28"/>
        </w:rPr>
        <w:t>Наставниками могут быть обучающиеся образовательной организации, выпускники, представители родительского сообщества, педагоги и специалисты образовательной организации или иных предприятий и организаций любых форм собственности, изъявивших готовность принять участие в реализации Целевой модели наставничества в части профессионального самоопределения обучающихся.</w:t>
      </w:r>
      <w:proofErr w:type="gramEnd"/>
    </w:p>
    <w:p w:rsidR="00E81C60" w:rsidRPr="00E81C60" w:rsidRDefault="00E81C60" w:rsidP="00E81C60">
      <w:pPr>
        <w:pStyle w:val="a6"/>
        <w:numPr>
          <w:ilvl w:val="0"/>
          <w:numId w:val="17"/>
        </w:numPr>
        <w:tabs>
          <w:tab w:val="left" w:pos="349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1C60">
        <w:rPr>
          <w:rFonts w:ascii="Times New Roman" w:hAnsi="Times New Roman" w:cs="Times New Roman"/>
          <w:b/>
          <w:sz w:val="28"/>
          <w:szCs w:val="28"/>
        </w:rPr>
        <w:t>Куратор</w:t>
      </w:r>
      <w:r w:rsidRPr="00E81C60">
        <w:rPr>
          <w:rFonts w:ascii="Times New Roman" w:hAnsi="Times New Roman" w:cs="Times New Roman"/>
          <w:sz w:val="28"/>
          <w:szCs w:val="28"/>
        </w:rPr>
        <w:t xml:space="preserve"> – заместитель директора МБОУ ДО «Кичменгско-Городецкий ЦДО», который осуществляет организационное, аналитическое, информационное сопровождение реализации системы наставничества. </w:t>
      </w:r>
    </w:p>
    <w:p w:rsidR="00E81C60" w:rsidRPr="00E81C60" w:rsidRDefault="00E81C60" w:rsidP="00E81C60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C6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81C60">
        <w:rPr>
          <w:rFonts w:ascii="Times New Roman" w:hAnsi="Times New Roman" w:cs="Times New Roman"/>
          <w:b/>
          <w:sz w:val="28"/>
          <w:szCs w:val="28"/>
        </w:rPr>
        <w:t>Метакомпетенции</w:t>
      </w:r>
      <w:proofErr w:type="spellEnd"/>
      <w:r w:rsidRPr="00E81C60">
        <w:rPr>
          <w:rFonts w:ascii="Times New Roman" w:hAnsi="Times New Roman" w:cs="Times New Roman"/>
          <w:sz w:val="28"/>
          <w:szCs w:val="28"/>
        </w:rPr>
        <w:t xml:space="preserve"> – "гибкие" навыки, позволяющие формировать новые знания и компетенции. Например, способность к самообразованию и саморазвитию, коммуникативные навыки, эмоциональный интеллект, критическое мышление и др.</w:t>
      </w:r>
    </w:p>
    <w:p w:rsidR="005F64C5" w:rsidRPr="005F64C5" w:rsidRDefault="005F64C5" w:rsidP="005F64C5">
      <w:pPr>
        <w:numPr>
          <w:ilvl w:val="1"/>
          <w:numId w:val="1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Нормативные основы целевой модели наставничества.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4"/>
        </w:rPr>
        <w:t>Нормативно правовые акты международного уровня.</w:t>
      </w:r>
    </w:p>
    <w:p w:rsidR="005F64C5" w:rsidRPr="005F64C5" w:rsidRDefault="005F64C5" w:rsidP="005F64C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Конвенция о правах ребенка, одобренная Генеральной Ассамблеей ООН 20 ноября 1989г., ратифицированной Постановлением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4"/>
        </w:rPr>
        <w:t>ВС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СССР от 13 июня 1990 г. </w:t>
      </w:r>
      <w:r w:rsidRPr="005F64C5">
        <w:rPr>
          <w:rFonts w:ascii="Times New Roman" w:eastAsia="Times New Roman" w:hAnsi="Times New Roman" w:cs="Times New Roman"/>
          <w:sz w:val="28"/>
          <w:szCs w:val="24"/>
          <w:lang w:val="en-US"/>
        </w:rPr>
        <w:t>N</w:t>
      </w:r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1559-1.</w:t>
      </w:r>
    </w:p>
    <w:p w:rsidR="005F64C5" w:rsidRPr="005F64C5" w:rsidRDefault="005F64C5" w:rsidP="005F64C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Всеобщая Декларация добровольчества, принятая на </w:t>
      </w:r>
      <w:r w:rsidRPr="005F64C5">
        <w:rPr>
          <w:rFonts w:ascii="Times New Roman" w:eastAsia="Times New Roman" w:hAnsi="Times New Roman" w:cs="Times New Roman"/>
          <w:sz w:val="28"/>
          <w:szCs w:val="24"/>
          <w:lang w:val="en-US"/>
        </w:rPr>
        <w:t>XVI</w:t>
      </w:r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Всемирной конференции Международной ассоциации добровольческих усилий (</w:t>
      </w:r>
      <w:r w:rsidRPr="005F64C5">
        <w:rPr>
          <w:rFonts w:ascii="Times New Roman" w:eastAsia="Times New Roman" w:hAnsi="Times New Roman" w:cs="Times New Roman"/>
          <w:sz w:val="28"/>
          <w:szCs w:val="24"/>
          <w:lang w:val="en-US"/>
        </w:rPr>
        <w:t>IAVE</w:t>
      </w:r>
      <w:r w:rsidRPr="005F64C5">
        <w:rPr>
          <w:rFonts w:ascii="Times New Roman" w:eastAsia="Times New Roman" w:hAnsi="Times New Roman" w:cs="Times New Roman"/>
          <w:sz w:val="28"/>
          <w:szCs w:val="24"/>
        </w:rPr>
        <w:t>, Амстердама, январь, 2001 год).</w:t>
      </w:r>
    </w:p>
    <w:p w:rsidR="005F64C5" w:rsidRPr="005F64C5" w:rsidRDefault="005F64C5" w:rsidP="005F64C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Революция Европейского парламента 2011/2088(</w:t>
      </w:r>
      <w:r w:rsidRPr="005F64C5">
        <w:rPr>
          <w:rFonts w:ascii="Times New Roman" w:eastAsia="Times New Roman" w:hAnsi="Times New Roman" w:cs="Times New Roman"/>
          <w:sz w:val="28"/>
          <w:szCs w:val="24"/>
          <w:lang w:val="en-US"/>
        </w:rPr>
        <w:t>INI</w:t>
      </w:r>
      <w:r w:rsidRPr="005F64C5">
        <w:rPr>
          <w:rFonts w:ascii="Times New Roman" w:eastAsia="Times New Roman" w:hAnsi="Times New Roman" w:cs="Times New Roman"/>
          <w:sz w:val="28"/>
          <w:szCs w:val="24"/>
        </w:rPr>
        <w:t>) от 1 декабря 2011 г. «О предотвращении преждевременного оставления школы».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4"/>
        </w:rPr>
        <w:t>Нормативно правовые акты Российской Федерации.</w:t>
      </w:r>
    </w:p>
    <w:p w:rsidR="005F64C5" w:rsidRPr="005F64C5" w:rsidRDefault="005F64C5" w:rsidP="005F64C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Конституция Российской Федерации.</w:t>
      </w:r>
    </w:p>
    <w:p w:rsidR="005F64C5" w:rsidRPr="005F64C5" w:rsidRDefault="005F64C5" w:rsidP="005F64C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Федеральный закон от 29 декабря 2012 г. № 273-ФЗ «Об образовании в Российской Федерации».</w:t>
      </w:r>
    </w:p>
    <w:p w:rsidR="005F64C5" w:rsidRPr="005F64C5" w:rsidRDefault="005F64C5" w:rsidP="005F64C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Стратегия развития волонтерского движения в России, утвержденная на заседании Комитета Государственной Думы Российской Федерации по делам молодежи (протокол №45 от 14 мая 2010 г.).</w:t>
      </w:r>
    </w:p>
    <w:p w:rsidR="005F64C5" w:rsidRPr="005F64C5" w:rsidRDefault="005F64C5" w:rsidP="005F64C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Основы государственной молодежной политики Российской Федерации на период до 2025 года, утвержденные распоряжением Правительства Российской Федерации от 29 ноября 2014 г. №2403-р.</w:t>
      </w:r>
    </w:p>
    <w:p w:rsidR="005F64C5" w:rsidRPr="005F64C5" w:rsidRDefault="005F64C5" w:rsidP="005F64C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Стратегия развития воспитания в Российской Федерации до 2025 года (утвержденная распоряжением Правительства Российской Федерации от 29 мая 2015г. № 996-р).</w:t>
      </w:r>
    </w:p>
    <w:p w:rsidR="005F64C5" w:rsidRPr="005F64C5" w:rsidRDefault="005F64C5" w:rsidP="005F64C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Гражданский кодекс Российской Федерации.</w:t>
      </w:r>
    </w:p>
    <w:p w:rsidR="005F64C5" w:rsidRPr="005F64C5" w:rsidRDefault="005F64C5" w:rsidP="005F64C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Трудовой кодекс Российской Федерации.</w:t>
      </w:r>
    </w:p>
    <w:p w:rsidR="005F64C5" w:rsidRPr="005F64C5" w:rsidRDefault="005F64C5" w:rsidP="005F64C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spellStart"/>
      <w:r w:rsidRPr="005F64C5">
        <w:rPr>
          <w:rFonts w:ascii="Times New Roman" w:eastAsia="Times New Roman" w:hAnsi="Times New Roman" w:cs="Times New Roman"/>
          <w:sz w:val="28"/>
          <w:szCs w:val="24"/>
        </w:rPr>
        <w:t>Федерльный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закон от 11 августа 1995г. № 135-ФЗ «О благотворительной деятельности и благотворительных организациях».</w:t>
      </w:r>
    </w:p>
    <w:p w:rsidR="005F64C5" w:rsidRPr="005F64C5" w:rsidRDefault="005F64C5" w:rsidP="005F64C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Федеральный закон от 19 мая 1995г. № 82-ФЗ «Об общественных объединениях».</w:t>
      </w:r>
    </w:p>
    <w:p w:rsidR="005F64C5" w:rsidRPr="005F64C5" w:rsidRDefault="005F64C5" w:rsidP="005F64C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Федеральный закон от 12 января 1996г. № 7-ФЗ «О некоммерческих организациях».</w:t>
      </w:r>
    </w:p>
    <w:p w:rsidR="005F64C5" w:rsidRPr="005F64C5" w:rsidRDefault="005F64C5" w:rsidP="005F64C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Распоряжение министерства образования Российской Федерации № Р-143 от 25 декабря 2019 г. «Об утверждении методологии (целевой) модели наставничества,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4"/>
        </w:rPr>
        <w:t>между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обучающимися».</w:t>
      </w:r>
    </w:p>
    <w:p w:rsidR="005F64C5" w:rsidRPr="005F64C5" w:rsidRDefault="005F64C5" w:rsidP="005F64C5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4"/>
        </w:rPr>
      </w:pPr>
    </w:p>
    <w:p w:rsid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4"/>
        </w:rPr>
        <w:t xml:space="preserve">Нормативно правовые акты МБОУ </w:t>
      </w:r>
      <w:r w:rsidR="00E81C60">
        <w:rPr>
          <w:rFonts w:ascii="Times New Roman" w:eastAsia="Times New Roman" w:hAnsi="Times New Roman" w:cs="Times New Roman"/>
          <w:b/>
          <w:sz w:val="28"/>
          <w:szCs w:val="24"/>
        </w:rPr>
        <w:t>ДО «Кичменгско-Городецкий ЦДО»:</w:t>
      </w:r>
    </w:p>
    <w:p w:rsidR="00E81C60" w:rsidRPr="00E81C60" w:rsidRDefault="005F64C5" w:rsidP="00E81C60">
      <w:pPr>
        <w:pStyle w:val="a6"/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81C60">
        <w:rPr>
          <w:rFonts w:ascii="Times New Roman" w:eastAsia="Times New Roman" w:hAnsi="Times New Roman" w:cs="Times New Roman"/>
          <w:sz w:val="28"/>
          <w:szCs w:val="24"/>
        </w:rPr>
        <w:t xml:space="preserve">Устав </w:t>
      </w:r>
      <w:r w:rsidR="00E81C60" w:rsidRPr="00E81C60">
        <w:rPr>
          <w:rFonts w:ascii="Times New Roman" w:eastAsia="Times New Roman" w:hAnsi="Times New Roman" w:cs="Times New Roman"/>
          <w:sz w:val="28"/>
          <w:szCs w:val="24"/>
        </w:rPr>
        <w:t>МБОУ ДО «Кичменгско-Городецкий ЦДО»</w:t>
      </w:r>
      <w:r w:rsidR="00E81C60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E81C60" w:rsidRPr="00E81C60" w:rsidRDefault="005F64C5" w:rsidP="00E81C60">
      <w:pPr>
        <w:pStyle w:val="a6"/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81C60">
        <w:rPr>
          <w:rFonts w:ascii="Times New Roman" w:eastAsia="Times New Roman" w:hAnsi="Times New Roman" w:cs="Times New Roman"/>
          <w:sz w:val="28"/>
          <w:szCs w:val="24"/>
        </w:rPr>
        <w:t xml:space="preserve">Отчет о результатах </w:t>
      </w:r>
      <w:proofErr w:type="spellStart"/>
      <w:r w:rsidRPr="00E81C60">
        <w:rPr>
          <w:rFonts w:ascii="Times New Roman" w:eastAsia="Times New Roman" w:hAnsi="Times New Roman" w:cs="Times New Roman"/>
          <w:sz w:val="28"/>
          <w:szCs w:val="24"/>
        </w:rPr>
        <w:t>самообследования</w:t>
      </w:r>
      <w:proofErr w:type="spellEnd"/>
      <w:r w:rsidRPr="00E81C60">
        <w:rPr>
          <w:rFonts w:ascii="Times New Roman" w:eastAsia="Times New Roman" w:hAnsi="Times New Roman" w:cs="Times New Roman"/>
          <w:sz w:val="28"/>
          <w:szCs w:val="24"/>
        </w:rPr>
        <w:t xml:space="preserve"> деятельности </w:t>
      </w:r>
      <w:r w:rsidR="00E81C60" w:rsidRPr="00E81C60">
        <w:rPr>
          <w:rFonts w:ascii="Times New Roman" w:eastAsia="Times New Roman" w:hAnsi="Times New Roman" w:cs="Times New Roman"/>
          <w:sz w:val="28"/>
          <w:szCs w:val="24"/>
        </w:rPr>
        <w:t>МБОУ ДО «Кичменгско-Городецкий ЦДО»</w:t>
      </w:r>
      <w:r w:rsidR="00E81C60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5F64C5" w:rsidRPr="00E81C60" w:rsidRDefault="005F64C5" w:rsidP="00E81C60">
      <w:pPr>
        <w:pStyle w:val="a6"/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81C60">
        <w:rPr>
          <w:rFonts w:ascii="Times New Roman" w:eastAsia="Times New Roman" w:hAnsi="Times New Roman" w:cs="Times New Roman"/>
          <w:sz w:val="28"/>
          <w:szCs w:val="24"/>
        </w:rPr>
        <w:lastRenderedPageBreak/>
        <w:t>Положение о педагогическом совете</w:t>
      </w:r>
      <w:r w:rsidR="00E81C60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5F64C5" w:rsidRPr="005F64C5" w:rsidRDefault="00E81C60" w:rsidP="005F64C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Положение о методическом совете;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1C60" w:rsidRPr="005F64C5" w:rsidRDefault="005F64C5" w:rsidP="00E81C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4"/>
        </w:rPr>
        <w:t xml:space="preserve">Задачи целевой модели наставничества </w:t>
      </w:r>
      <w:r w:rsidR="00E81C60" w:rsidRPr="005F64C5">
        <w:rPr>
          <w:rFonts w:ascii="Times New Roman" w:eastAsia="Times New Roman" w:hAnsi="Times New Roman" w:cs="Times New Roman"/>
          <w:b/>
          <w:sz w:val="28"/>
          <w:szCs w:val="24"/>
        </w:rPr>
        <w:t xml:space="preserve">МБОУ </w:t>
      </w:r>
      <w:r w:rsidR="00E81C60">
        <w:rPr>
          <w:rFonts w:ascii="Times New Roman" w:eastAsia="Times New Roman" w:hAnsi="Times New Roman" w:cs="Times New Roman"/>
          <w:b/>
          <w:sz w:val="28"/>
          <w:szCs w:val="24"/>
        </w:rPr>
        <w:t>ДО «Кичменгско-Городецкий ЦДО»</w:t>
      </w:r>
    </w:p>
    <w:p w:rsidR="005F64C5" w:rsidRPr="005F64C5" w:rsidRDefault="005F64C5" w:rsidP="005F64C5">
      <w:pPr>
        <w:numPr>
          <w:ilvl w:val="1"/>
          <w:numId w:val="17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F64C5" w:rsidRPr="005F64C5" w:rsidRDefault="005F64C5" w:rsidP="005F64C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Разработка и реализация мероприятий «дорожной карты» внедрение целевой модели.</w:t>
      </w:r>
    </w:p>
    <w:p w:rsidR="005F64C5" w:rsidRPr="005F64C5" w:rsidRDefault="005F64C5" w:rsidP="005F64C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Разработка и реализация программ наставничества.</w:t>
      </w:r>
    </w:p>
    <w:p w:rsidR="005F64C5" w:rsidRPr="005F64C5" w:rsidRDefault="005F64C5" w:rsidP="005F64C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Реализация кадровой политики, в том числе: привлечение, обучение и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4"/>
        </w:rPr>
        <w:t>контроль за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деятельностью наставников, принимающих участие в программе наставничества.</w:t>
      </w:r>
    </w:p>
    <w:p w:rsidR="005F64C5" w:rsidRPr="005F64C5" w:rsidRDefault="005F64C5" w:rsidP="005F64C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Инфраструктурное и материально-техническое обеспечение реализации программ наставничества.</w:t>
      </w:r>
    </w:p>
    <w:p w:rsidR="005F64C5" w:rsidRPr="005F64C5" w:rsidRDefault="005F64C5" w:rsidP="005F64C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Осуществление персонифицированного учета обучающихся, молодых специалистов и педагогов, участвующих в программе наставничества.</w:t>
      </w:r>
    </w:p>
    <w:p w:rsidR="005F64C5" w:rsidRPr="005F64C5" w:rsidRDefault="005F64C5" w:rsidP="005F64C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Проведение внутреннего мониторинга реализации и эффективности программ наставничества в школе.</w:t>
      </w:r>
    </w:p>
    <w:p w:rsidR="005F64C5" w:rsidRPr="005F64C5" w:rsidRDefault="005F64C5" w:rsidP="005F64C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Формирование баз, данных Программы наставничества и лучших практик.</w:t>
      </w:r>
    </w:p>
    <w:p w:rsidR="005F64C5" w:rsidRPr="005F64C5" w:rsidRDefault="005F64C5" w:rsidP="005F64C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Обеспечение условий для повышения уровня профессионального мастерства педагогических работников, задействованных в реализации целевой модели наставничества, в форме непрерывного образования.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E81C60">
      <w:pPr>
        <w:numPr>
          <w:ilvl w:val="1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Ожидаемые результаты внедрения целевой модели наставничества</w:t>
      </w:r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Измеримое улучшение показателей, обучающихся в образовательной, культурной, спортивной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сферах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и сфере дополнительного образования.</w:t>
      </w:r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Улучшение образовательного климата в образовательной организации как среди обучающихся, так и внутри педагогического коллектива, связанное с выстраиванием долгосрочных и психологических комфортных коммуникаций на основе партнерства.</w:t>
      </w:r>
      <w:proofErr w:type="gramEnd"/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Плавный «вход» молодого </w:t>
      </w:r>
      <w:r w:rsidR="00055825">
        <w:rPr>
          <w:rFonts w:ascii="Times New Roman" w:eastAsia="Times New Roman" w:hAnsi="Times New Roman" w:cs="Times New Roman"/>
          <w:sz w:val="28"/>
          <w:szCs w:val="28"/>
        </w:rPr>
        <w:t>педагога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и специалиста в целом в профессию, построение продуктивной среды в педагогическом коллективе на основе 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взаимообогащающих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отношений начинающих и опытных специалистов.</w:t>
      </w:r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Адаптация </w:t>
      </w:r>
      <w:r w:rsidR="00E81C60">
        <w:rPr>
          <w:rFonts w:ascii="Times New Roman" w:eastAsia="Times New Roman" w:hAnsi="Times New Roman" w:cs="Times New Roman"/>
          <w:sz w:val="28"/>
          <w:szCs w:val="28"/>
        </w:rPr>
        <w:t>педагога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в новом педагогическом коллективе.</w:t>
      </w:r>
    </w:p>
    <w:p w:rsidR="00E81C60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Измеримое улучшение личных показателей эффективности педагогов, связанное с развитием гибких навыков и 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метакомпетенций.</w:t>
      </w:r>
      <w:proofErr w:type="spellEnd"/>
    </w:p>
    <w:p w:rsidR="005F64C5" w:rsidRPr="00E81C60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C60">
        <w:rPr>
          <w:rFonts w:ascii="Times New Roman" w:eastAsia="Times New Roman" w:hAnsi="Times New Roman" w:cs="Times New Roman"/>
          <w:sz w:val="28"/>
          <w:szCs w:val="28"/>
        </w:rPr>
        <w:t xml:space="preserve">Рост мотивации к </w:t>
      </w:r>
      <w:r w:rsidR="00E81C60" w:rsidRPr="00E81C60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деятельности в </w:t>
      </w:r>
      <w:r w:rsidR="00E81C60" w:rsidRPr="00E81C60">
        <w:rPr>
          <w:rFonts w:ascii="Times New Roman" w:eastAsia="Times New Roman" w:hAnsi="Times New Roman" w:cs="Times New Roman"/>
          <w:sz w:val="28"/>
          <w:szCs w:val="24"/>
        </w:rPr>
        <w:t>МБОУ ДО «Кичменгско-Городецкий ЦДО»</w:t>
      </w:r>
      <w:r w:rsidR="00E81C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C60">
        <w:rPr>
          <w:rFonts w:ascii="Times New Roman" w:eastAsia="Times New Roman" w:hAnsi="Times New Roman" w:cs="Times New Roman"/>
          <w:sz w:val="28"/>
          <w:szCs w:val="28"/>
        </w:rPr>
        <w:t>и саморазвитию учащихся.</w:t>
      </w:r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Практическая реализация концепции построение индивидуальных образовательных траекторий.</w:t>
      </w:r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Рост числа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обучающих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, прошедших 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профориентационные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мероприятия.</w:t>
      </w:r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Формирование осознанной позиции, необходимой для выбора образовательной траектории и будущей профессиональной реализации.</w:t>
      </w:r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Формирование активной гражданской позиции школьного сообщества.</w:t>
      </w:r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Рост информированности о перспективах самостоятельного выбора векторов творческого развития, карьерных и иных возможностях.</w:t>
      </w:r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Повышение уровня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сформированной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ценностных и жизненных позиций и ориентиров.</w:t>
      </w:r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Снижение конфликтности и развитые коммуникативных навыков, для горизонтального и вертикального социального движения.</w:t>
      </w:r>
      <w:proofErr w:type="gramEnd"/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Увеличение доли учащихся, участвующих в программе развития талантливых обучающихся.</w:t>
      </w:r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Снижение проблем адаптации в (новом) учебном коллективе: психологические, организационные и социальные.</w:t>
      </w:r>
    </w:p>
    <w:p w:rsidR="005F64C5" w:rsidRPr="005F64C5" w:rsidRDefault="005F64C5" w:rsidP="00E81C60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Включение в систему наставнических отношение детей с ограниченными возможностями здоровья.</w:t>
      </w:r>
    </w:p>
    <w:p w:rsidR="005F64C5" w:rsidRPr="005F64C5" w:rsidRDefault="005F64C5" w:rsidP="00E81C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055825" w:rsidRDefault="005F64C5" w:rsidP="00055825">
      <w:pPr>
        <w:pStyle w:val="a6"/>
        <w:numPr>
          <w:ilvl w:val="1"/>
          <w:numId w:val="17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55825">
        <w:rPr>
          <w:rFonts w:ascii="Times New Roman" w:eastAsia="Times New Roman" w:hAnsi="Times New Roman" w:cs="Times New Roman"/>
          <w:b/>
          <w:sz w:val="28"/>
          <w:szCs w:val="28"/>
        </w:rPr>
        <w:t xml:space="preserve">Структура управления реализацией целевой модели наставничества </w:t>
      </w:r>
      <w:r w:rsidR="00055825" w:rsidRPr="00055825">
        <w:rPr>
          <w:rFonts w:ascii="Times New Roman" w:eastAsia="Times New Roman" w:hAnsi="Times New Roman" w:cs="Times New Roman"/>
          <w:b/>
          <w:sz w:val="28"/>
          <w:szCs w:val="24"/>
        </w:rPr>
        <w:t>МБОУ ДО «Кичменгско-Городецкий ЦДО»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1"/>
        <w:tblW w:w="10201" w:type="dxa"/>
        <w:tblLook w:val="04A0"/>
      </w:tblPr>
      <w:tblGrid>
        <w:gridCol w:w="2577"/>
        <w:gridCol w:w="7624"/>
      </w:tblGrid>
      <w:tr w:rsidR="005F64C5" w:rsidRPr="005F64C5" w:rsidTr="00D47988">
        <w:trPr>
          <w:trHeight w:val="289"/>
        </w:trPr>
        <w:tc>
          <w:tcPr>
            <w:tcW w:w="2577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Уровни структуры</w:t>
            </w:r>
          </w:p>
        </w:tc>
        <w:tc>
          <w:tcPr>
            <w:tcW w:w="7624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Направления деятельности.</w:t>
            </w:r>
          </w:p>
        </w:tc>
      </w:tr>
      <w:tr w:rsidR="005F64C5" w:rsidRPr="005F64C5" w:rsidTr="00D47988">
        <w:trPr>
          <w:trHeight w:val="1011"/>
        </w:trPr>
        <w:tc>
          <w:tcPr>
            <w:tcW w:w="2577" w:type="dxa"/>
          </w:tcPr>
          <w:p w:rsidR="00055825" w:rsidRPr="00055825" w:rsidRDefault="00055825" w:rsidP="0005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55825">
              <w:rPr>
                <w:rFonts w:ascii="Times New Roman" w:eastAsia="Times New Roman" w:hAnsi="Times New Roman" w:cs="Times New Roman"/>
                <w:sz w:val="28"/>
                <w:szCs w:val="24"/>
              </w:rPr>
              <w:t>МБОУ ДО «Кичменгско-Городецкий ЦДО»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4" w:type="dxa"/>
          </w:tcPr>
          <w:p w:rsidR="00055825" w:rsidRPr="00055825" w:rsidRDefault="005F64C5" w:rsidP="0005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и утверждение комплекта нормативных документов, необходимых для внедрения целевой модели наставничества </w:t>
            </w:r>
            <w:r w:rsidR="00055825" w:rsidRPr="00055825">
              <w:rPr>
                <w:rFonts w:ascii="Times New Roman" w:eastAsia="Times New Roman" w:hAnsi="Times New Roman" w:cs="Times New Roman"/>
                <w:sz w:val="28"/>
                <w:szCs w:val="24"/>
              </w:rPr>
              <w:t>МБОУ ДО «Кичменгско-Городецкий ЦДО»</w:t>
            </w:r>
            <w:r w:rsidR="00055825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055825" w:rsidRPr="00055825" w:rsidRDefault="005F64C5" w:rsidP="0005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целевой модели наставничества </w:t>
            </w:r>
            <w:r w:rsidR="00055825" w:rsidRPr="00055825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МБОУ ДО </w:t>
            </w:r>
            <w:r w:rsidR="00055825" w:rsidRPr="00055825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«Кичменгско-Городецкий ЦДО»</w:t>
            </w:r>
            <w:r w:rsidR="00055825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055825" w:rsidRPr="00055825" w:rsidRDefault="005F64C5" w:rsidP="0005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и реализация мероприятий дорожной карты внедрение целевой модели </w:t>
            </w:r>
            <w:r w:rsidR="00055825" w:rsidRPr="00055825">
              <w:rPr>
                <w:rFonts w:ascii="Times New Roman" w:eastAsia="Times New Roman" w:hAnsi="Times New Roman" w:cs="Times New Roman"/>
                <w:sz w:val="28"/>
                <w:szCs w:val="24"/>
              </w:rPr>
              <w:t>МБОУ ДО «Кичменгско-Городецкий ЦДО»</w:t>
            </w:r>
            <w:r w:rsidR="00055825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5F64C5" w:rsidRPr="005F64C5" w:rsidRDefault="005F64C5" w:rsidP="0005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Реалиация</w:t>
            </w:r>
            <w:proofErr w:type="spell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 наставничества.</w:t>
            </w:r>
          </w:p>
          <w:p w:rsidR="005F64C5" w:rsidRPr="005F64C5" w:rsidRDefault="005F64C5" w:rsidP="0005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кадровой политики в программе наставничества.</w:t>
            </w:r>
          </w:p>
          <w:p w:rsidR="00055825" w:rsidRPr="00055825" w:rsidRDefault="005F64C5" w:rsidP="0005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Назначение куратора внедрения целевой модели</w:t>
            </w:r>
            <w:proofErr w:type="gramStart"/>
            <w:r w:rsidR="0005582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аставничества </w:t>
            </w:r>
            <w:r w:rsidR="00055825" w:rsidRPr="00055825">
              <w:rPr>
                <w:rFonts w:ascii="Times New Roman" w:eastAsia="Times New Roman" w:hAnsi="Times New Roman" w:cs="Times New Roman"/>
                <w:sz w:val="28"/>
                <w:szCs w:val="24"/>
              </w:rPr>
              <w:t>МБОУ ДО «Кичменгско-Городецкий ЦДО»</w:t>
            </w:r>
            <w:r w:rsidR="00055825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5F64C5" w:rsidRPr="005F64C5" w:rsidRDefault="005F64C5" w:rsidP="0005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Инфраструктурное и материально-техническое обеспечение реализации программ наставничества.</w:t>
            </w:r>
          </w:p>
        </w:tc>
      </w:tr>
      <w:tr w:rsidR="005F64C5" w:rsidRPr="005F64C5" w:rsidTr="00D47988">
        <w:trPr>
          <w:trHeight w:val="957"/>
        </w:trPr>
        <w:tc>
          <w:tcPr>
            <w:tcW w:w="2577" w:type="dxa"/>
          </w:tcPr>
          <w:p w:rsidR="00055825" w:rsidRPr="00055825" w:rsidRDefault="005F64C5" w:rsidP="00055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Куратор целевой модели наставничества </w:t>
            </w:r>
            <w:r w:rsidR="00055825" w:rsidRPr="00055825">
              <w:rPr>
                <w:rFonts w:ascii="Times New Roman" w:eastAsia="Times New Roman" w:hAnsi="Times New Roman" w:cs="Times New Roman"/>
                <w:sz w:val="28"/>
                <w:szCs w:val="24"/>
              </w:rPr>
              <w:t>МБОУ ДО «Кичменгско-Городецкий ЦДО»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4" w:type="dxa"/>
          </w:tcPr>
          <w:p w:rsidR="005F64C5" w:rsidRPr="005F64C5" w:rsidRDefault="005F64C5" w:rsidP="00055825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базы наставников и наставляемых.</w:t>
            </w:r>
          </w:p>
          <w:p w:rsidR="005F64C5" w:rsidRPr="005F64C5" w:rsidRDefault="005F64C5" w:rsidP="00055825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обучения наставников (в том числе привлечение экспертов для проведения обучения).</w:t>
            </w:r>
          </w:p>
          <w:p w:rsidR="005F64C5" w:rsidRPr="005F64C5" w:rsidRDefault="005F64C5" w:rsidP="00055825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процедуры внедрения целевой модели наставничества.</w:t>
            </w:r>
          </w:p>
          <w:p w:rsidR="005F64C5" w:rsidRPr="005F64C5" w:rsidRDefault="005F64C5" w:rsidP="00055825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проведения программ наставничества.</w:t>
            </w:r>
          </w:p>
          <w:p w:rsidR="005F64C5" w:rsidRPr="005F64C5" w:rsidRDefault="005F64C5" w:rsidP="00055825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Участие в оценке вовлеченности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различные формы наставничества.</w:t>
            </w:r>
          </w:p>
          <w:p w:rsidR="005F64C5" w:rsidRPr="005F64C5" w:rsidRDefault="005F64C5" w:rsidP="00055825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организационных вопросов, возникающих в процессе реализации модели.</w:t>
            </w:r>
          </w:p>
          <w:p w:rsidR="005F64C5" w:rsidRPr="005F64C5" w:rsidRDefault="005F64C5" w:rsidP="00055825">
            <w:p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Мониторинг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результатов эффективности реализации целевой модели наставничества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64C5" w:rsidRPr="005F64C5" w:rsidTr="00D47988">
        <w:trPr>
          <w:trHeight w:val="957"/>
        </w:trPr>
        <w:tc>
          <w:tcPr>
            <w:tcW w:w="2577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Ответственные лица за направления форм наставничества</w:t>
            </w:r>
          </w:p>
        </w:tc>
        <w:tc>
          <w:tcPr>
            <w:tcW w:w="7624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Разработка программ моделей форм наставничества.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реализацией.</w:t>
            </w:r>
          </w:p>
        </w:tc>
      </w:tr>
      <w:tr w:rsidR="005F64C5" w:rsidRPr="005F64C5" w:rsidTr="00D47988">
        <w:trPr>
          <w:trHeight w:val="957"/>
        </w:trPr>
        <w:tc>
          <w:tcPr>
            <w:tcW w:w="2577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Наставники и наставляемые</w:t>
            </w:r>
          </w:p>
        </w:tc>
        <w:tc>
          <w:tcPr>
            <w:tcW w:w="7624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 форм наставничества.</w:t>
            </w:r>
          </w:p>
          <w:p w:rsidR="005F64C5" w:rsidRPr="005F64C5" w:rsidRDefault="005F64C5" w:rsidP="005F64C5">
            <w:pPr>
              <w:numPr>
                <w:ilvl w:val="0"/>
                <w:numId w:val="31"/>
              </w:num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Форма наставничества «Ученик-ученик».</w:t>
            </w:r>
          </w:p>
          <w:p w:rsidR="005F64C5" w:rsidRPr="005F64C5" w:rsidRDefault="005F64C5" w:rsidP="005F64C5">
            <w:pPr>
              <w:numPr>
                <w:ilvl w:val="0"/>
                <w:numId w:val="31"/>
              </w:num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Форма наставничества «</w:t>
            </w:r>
            <w:r w:rsidR="00055825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Педагог-педагог</w:t>
            </w: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5F64C5" w:rsidRPr="005F64C5" w:rsidRDefault="005F64C5" w:rsidP="005F64C5">
            <w:pPr>
              <w:numPr>
                <w:ilvl w:val="0"/>
                <w:numId w:val="31"/>
              </w:numPr>
              <w:spacing w:after="0" w:line="240" w:lineRule="auto"/>
              <w:ind w:left="2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</w:t>
            </w:r>
            <w:r w:rsidR="00055825">
              <w:rPr>
                <w:rFonts w:ascii="Times New Roman" w:eastAsia="Times New Roman" w:hAnsi="Times New Roman" w:cs="Times New Roman"/>
                <w:sz w:val="28"/>
                <w:szCs w:val="28"/>
              </w:rPr>
              <w:t>ия Форма наставничества «Педагог</w:t>
            </w: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-ученик».</w:t>
            </w:r>
          </w:p>
        </w:tc>
      </w:tr>
    </w:tbl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numPr>
          <w:ilvl w:val="1"/>
          <w:numId w:val="17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 xml:space="preserve">Кадровая система реализации целевой модели наставничества </w:t>
      </w:r>
      <w:r w:rsidR="00055825" w:rsidRPr="00055825">
        <w:rPr>
          <w:rFonts w:ascii="Times New Roman" w:eastAsia="Times New Roman" w:hAnsi="Times New Roman" w:cs="Times New Roman"/>
          <w:b/>
          <w:sz w:val="28"/>
          <w:szCs w:val="24"/>
        </w:rPr>
        <w:t>МБОУ ДО «Кичменгско-Городецкий ЦДО»</w:t>
      </w: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Целевой модели наставничества выделяется три главные роли:</w:t>
      </w:r>
    </w:p>
    <w:p w:rsidR="005F64C5" w:rsidRPr="005F64C5" w:rsidRDefault="005F64C5" w:rsidP="005F64C5">
      <w:pPr>
        <w:numPr>
          <w:ilvl w:val="0"/>
          <w:numId w:val="32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Наставляемы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участник программы, который через взаимодействие с наставником и при его помощи и поддержке решает конкретные жизненные, личные и профессиональные задачи, приобретает новый опыт и развивает новые навыки и компетенции. </w:t>
      </w:r>
    </w:p>
    <w:p w:rsidR="005F64C5" w:rsidRPr="005F64C5" w:rsidRDefault="005F64C5" w:rsidP="005F64C5">
      <w:pPr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Наставник – участник программы, имеющий успешный опыт в достижении жизненного, личного и профессионального результата, готовый и компетентный поделиться опытом и навыками, необходимыми для стимуляции и поддержки процессов самореализации и самосовершенствования наставляемого.</w:t>
      </w:r>
    </w:p>
    <w:p w:rsidR="005F64C5" w:rsidRPr="005F64C5" w:rsidRDefault="005F64C5" w:rsidP="005F64C5">
      <w:pPr>
        <w:numPr>
          <w:ilvl w:val="0"/>
          <w:numId w:val="3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Куратор–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>трудник образовательной организации, который отвечает за организацию всего цикла программы наставничества.</w:t>
      </w:r>
    </w:p>
    <w:p w:rsidR="005F64C5" w:rsidRPr="005F64C5" w:rsidRDefault="005F64C5" w:rsidP="005F64C5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Реализация наставнической программы происходит через работу куратора с двумя базами: базой наставляемых и базой наставников.</w:t>
      </w:r>
    </w:p>
    <w:p w:rsidR="005F64C5" w:rsidRPr="005F64C5" w:rsidRDefault="005F64C5" w:rsidP="005F64C5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Формирование этих баз</w:t>
      </w:r>
      <w:r w:rsidR="00055825">
        <w:rPr>
          <w:rFonts w:ascii="Times New Roman" w:eastAsia="Times New Roman" w:hAnsi="Times New Roman" w:cs="Times New Roman"/>
          <w:sz w:val="28"/>
          <w:szCs w:val="24"/>
        </w:rPr>
        <w:t xml:space="preserve"> осуществляется директором ЦДО</w:t>
      </w:r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, куратором, педагогами, располагающими информацией о потребностях педагога и </w:t>
      </w:r>
      <w:proofErr w:type="spellStart"/>
      <w:proofErr w:type="gramStart"/>
      <w:r w:rsidRPr="005F64C5">
        <w:rPr>
          <w:rFonts w:ascii="Times New Roman" w:eastAsia="Times New Roman" w:hAnsi="Times New Roman" w:cs="Times New Roman"/>
          <w:sz w:val="28"/>
          <w:szCs w:val="24"/>
        </w:rPr>
        <w:t>подростков-будущих</w:t>
      </w:r>
      <w:proofErr w:type="spellEnd"/>
      <w:proofErr w:type="gramEnd"/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участников программы.</w:t>
      </w: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базы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4"/>
        </w:rPr>
        <w:t>наставляемых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numPr>
          <w:ilvl w:val="0"/>
          <w:numId w:val="34"/>
        </w:numPr>
        <w:spacing w:after="0" w:line="240" w:lineRule="auto"/>
        <w:ind w:left="1276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из числа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4"/>
        </w:rPr>
        <w:t>обучающихся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5F64C5" w:rsidRPr="005F64C5" w:rsidRDefault="005F64C5" w:rsidP="005F64C5">
      <w:pPr>
        <w:numPr>
          <w:ilvl w:val="0"/>
          <w:numId w:val="35"/>
        </w:num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5F64C5">
        <w:rPr>
          <w:rFonts w:ascii="Times New Roman" w:eastAsia="Times New Roman" w:hAnsi="Times New Roman" w:cs="Times New Roman"/>
          <w:sz w:val="28"/>
          <w:szCs w:val="24"/>
        </w:rPr>
        <w:t>проявивших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выдающиеся способности;</w:t>
      </w:r>
    </w:p>
    <w:p w:rsidR="005F64C5" w:rsidRPr="005F64C5" w:rsidRDefault="005F64C5" w:rsidP="005F64C5">
      <w:pPr>
        <w:numPr>
          <w:ilvl w:val="0"/>
          <w:numId w:val="35"/>
        </w:num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5F64C5">
        <w:rPr>
          <w:rFonts w:ascii="Times New Roman" w:eastAsia="Times New Roman" w:hAnsi="Times New Roman" w:cs="Times New Roman"/>
          <w:sz w:val="28"/>
          <w:szCs w:val="24"/>
        </w:rPr>
        <w:t>демонстрирующий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неудовлетворительные образовательные результаты;</w:t>
      </w:r>
    </w:p>
    <w:p w:rsidR="005F64C5" w:rsidRPr="005F64C5" w:rsidRDefault="005F64C5" w:rsidP="005F64C5">
      <w:pPr>
        <w:numPr>
          <w:ilvl w:val="0"/>
          <w:numId w:val="35"/>
        </w:num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с ограниченными возможностями здоровья;</w:t>
      </w:r>
    </w:p>
    <w:p w:rsidR="005F64C5" w:rsidRPr="005F64C5" w:rsidRDefault="005F64C5" w:rsidP="005F64C5">
      <w:pPr>
        <w:numPr>
          <w:ilvl w:val="0"/>
          <w:numId w:val="35"/>
        </w:numPr>
        <w:spacing w:after="0" w:line="240" w:lineRule="auto"/>
        <w:ind w:left="2835" w:right="-1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5F64C5">
        <w:rPr>
          <w:rFonts w:ascii="Times New Roman" w:eastAsia="Times New Roman" w:hAnsi="Times New Roman" w:cs="Times New Roman"/>
          <w:sz w:val="28"/>
          <w:szCs w:val="24"/>
        </w:rPr>
        <w:lastRenderedPageBreak/>
        <w:t>попавшие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в трудную жизненную ситуацию;</w:t>
      </w:r>
    </w:p>
    <w:p w:rsidR="005F64C5" w:rsidRPr="005F64C5" w:rsidRDefault="005F64C5" w:rsidP="005F64C5">
      <w:pPr>
        <w:numPr>
          <w:ilvl w:val="0"/>
          <w:numId w:val="35"/>
        </w:num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имеющие проблемы с поведением;</w:t>
      </w:r>
    </w:p>
    <w:p w:rsidR="005F64C5" w:rsidRPr="005F64C5" w:rsidRDefault="005F64C5" w:rsidP="005F64C5">
      <w:pPr>
        <w:numPr>
          <w:ilvl w:val="0"/>
          <w:numId w:val="35"/>
        </w:num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не принимающие участие в жизни школы,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4"/>
        </w:rPr>
        <w:t>отстраненных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от коллектива.</w:t>
      </w:r>
    </w:p>
    <w:p w:rsidR="005F64C5" w:rsidRPr="005F64C5" w:rsidRDefault="005F64C5" w:rsidP="005F64C5">
      <w:pPr>
        <w:numPr>
          <w:ilvl w:val="0"/>
          <w:numId w:val="34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из числа педагогов:</w:t>
      </w:r>
    </w:p>
    <w:p w:rsidR="005F64C5" w:rsidRPr="005F64C5" w:rsidRDefault="005F64C5" w:rsidP="005F64C5">
      <w:pPr>
        <w:numPr>
          <w:ilvl w:val="0"/>
          <w:numId w:val="36"/>
        </w:num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молодых специалистов;</w:t>
      </w:r>
    </w:p>
    <w:p w:rsidR="005F64C5" w:rsidRPr="005F64C5" w:rsidRDefault="005F64C5" w:rsidP="005F64C5">
      <w:pPr>
        <w:numPr>
          <w:ilvl w:val="0"/>
          <w:numId w:val="36"/>
        </w:num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5F64C5">
        <w:rPr>
          <w:rFonts w:ascii="Times New Roman" w:eastAsia="Times New Roman" w:hAnsi="Times New Roman" w:cs="Times New Roman"/>
          <w:sz w:val="28"/>
          <w:szCs w:val="24"/>
        </w:rPr>
        <w:t>находящихся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в состоянии эмоционального выгорания, хронической усталости;</w:t>
      </w:r>
    </w:p>
    <w:p w:rsidR="005F64C5" w:rsidRPr="005F64C5" w:rsidRDefault="005F64C5" w:rsidP="005F64C5">
      <w:pPr>
        <w:numPr>
          <w:ilvl w:val="0"/>
          <w:numId w:val="36"/>
        </w:num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5F64C5">
        <w:rPr>
          <w:rFonts w:ascii="Times New Roman" w:eastAsia="Times New Roman" w:hAnsi="Times New Roman" w:cs="Times New Roman"/>
          <w:sz w:val="28"/>
          <w:szCs w:val="24"/>
        </w:rPr>
        <w:t>находящихся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в процессе адаптации на новом месте работы;</w:t>
      </w:r>
    </w:p>
    <w:p w:rsidR="005F64C5" w:rsidRPr="005F64C5" w:rsidRDefault="005F64C5" w:rsidP="005F64C5">
      <w:pPr>
        <w:numPr>
          <w:ilvl w:val="0"/>
          <w:numId w:val="36"/>
        </w:numPr>
        <w:spacing w:after="0" w:line="240" w:lineRule="auto"/>
        <w:ind w:left="2835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желающими овладеть современными программами, цифровыми навыками, ИКТ компетенциями и т.д.</w:t>
      </w:r>
    </w:p>
    <w:p w:rsidR="005F64C5" w:rsidRPr="005F64C5" w:rsidRDefault="005F64C5" w:rsidP="005F64C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Формирование базы наставников из числа:</w:t>
      </w:r>
    </w:p>
    <w:p w:rsidR="005F64C5" w:rsidRPr="005F64C5" w:rsidRDefault="005F64C5" w:rsidP="005F64C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numPr>
          <w:ilvl w:val="0"/>
          <w:numId w:val="37"/>
        </w:num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обучающихся, мотивированных помочь сверстникам в образовательных, спортивных, творческих и адаптационных вопросах;</w:t>
      </w:r>
      <w:proofErr w:type="gramEnd"/>
    </w:p>
    <w:p w:rsidR="005F64C5" w:rsidRPr="005F64C5" w:rsidRDefault="005F64C5" w:rsidP="005F64C5">
      <w:pPr>
        <w:numPr>
          <w:ilvl w:val="0"/>
          <w:numId w:val="37"/>
        </w:num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педагогов и специалистов, заинтересованных в тиражировании личного педагогического опыта и создание продуктивной педагогической атмосферы;</w:t>
      </w:r>
    </w:p>
    <w:p w:rsidR="005F64C5" w:rsidRPr="005F64C5" w:rsidRDefault="005F64C5" w:rsidP="005F64C5">
      <w:pPr>
        <w:numPr>
          <w:ilvl w:val="0"/>
          <w:numId w:val="37"/>
        </w:num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родителей 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обучающихся-активных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участников родительских или управляющих советов;</w:t>
      </w:r>
    </w:p>
    <w:p w:rsidR="005F64C5" w:rsidRPr="005F64C5" w:rsidRDefault="005F64C5" w:rsidP="005F64C5">
      <w:pPr>
        <w:numPr>
          <w:ilvl w:val="0"/>
          <w:numId w:val="37"/>
        </w:num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выпускников, заинтересованных в поддержке своей школы;</w:t>
      </w:r>
    </w:p>
    <w:p w:rsidR="005F64C5" w:rsidRPr="005F64C5" w:rsidRDefault="005F64C5" w:rsidP="005F64C5">
      <w:pPr>
        <w:numPr>
          <w:ilvl w:val="0"/>
          <w:numId w:val="37"/>
        </w:num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сотрудников предприятий, заинтересованных в подготовке будущих кадров;</w:t>
      </w:r>
    </w:p>
    <w:p w:rsidR="005F64C5" w:rsidRPr="005F64C5" w:rsidRDefault="005F64C5" w:rsidP="005F64C5">
      <w:pPr>
        <w:numPr>
          <w:ilvl w:val="0"/>
          <w:numId w:val="37"/>
        </w:num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успешных предпринимателей или общественных деятелей, которые чувствуют потребность передать свой опыт;</w:t>
      </w:r>
    </w:p>
    <w:p w:rsidR="005F64C5" w:rsidRPr="005F64C5" w:rsidRDefault="005F64C5" w:rsidP="005F64C5">
      <w:pPr>
        <w:numPr>
          <w:ilvl w:val="0"/>
          <w:numId w:val="37"/>
        </w:numPr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ветеранов педагогического труда.  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База наставляемых и база наставников может меняться в зависимости от потребностей </w:t>
      </w:r>
      <w:r w:rsidR="00055825">
        <w:rPr>
          <w:rFonts w:ascii="Times New Roman" w:eastAsia="Times New Roman" w:hAnsi="Times New Roman" w:cs="Times New Roman"/>
          <w:sz w:val="28"/>
          <w:szCs w:val="24"/>
        </w:rPr>
        <w:t>учреждения</w:t>
      </w:r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в целом и от потребностей участников образовательных отношений: педагогов, учащихся и их родителей (законных представителей).</w:t>
      </w: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5F64C5" w:rsidRPr="005F64C5" w:rsidRDefault="005F64C5" w:rsidP="005F64C5">
      <w:pPr>
        <w:numPr>
          <w:ilvl w:val="1"/>
          <w:numId w:val="17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4"/>
        </w:rPr>
        <w:t xml:space="preserve">Этапы реализации целевой модели наставничества </w:t>
      </w:r>
      <w:r w:rsidR="00055825" w:rsidRPr="00055825">
        <w:rPr>
          <w:rFonts w:ascii="Times New Roman" w:eastAsia="Times New Roman" w:hAnsi="Times New Roman" w:cs="Times New Roman"/>
          <w:b/>
          <w:sz w:val="28"/>
          <w:szCs w:val="24"/>
        </w:rPr>
        <w:t>МБОУ ДО «Кичменгско-Городецкий ЦДО»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1"/>
        <w:tblW w:w="10122" w:type="dxa"/>
        <w:tblLook w:val="04A0"/>
      </w:tblPr>
      <w:tblGrid>
        <w:gridCol w:w="2830"/>
        <w:gridCol w:w="4536"/>
        <w:gridCol w:w="2756"/>
      </w:tblGrid>
      <w:tr w:rsidR="005F64C5" w:rsidRPr="005F64C5" w:rsidTr="00D47988">
        <w:trPr>
          <w:trHeight w:val="403"/>
        </w:trPr>
        <w:tc>
          <w:tcPr>
            <w:tcW w:w="283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Этапы </w:t>
            </w:r>
          </w:p>
        </w:tc>
        <w:tc>
          <w:tcPr>
            <w:tcW w:w="4536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756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 </w:t>
            </w:r>
          </w:p>
        </w:tc>
      </w:tr>
      <w:tr w:rsidR="005F64C5" w:rsidRPr="005F64C5" w:rsidTr="00D47988">
        <w:trPr>
          <w:trHeight w:val="1273"/>
        </w:trPr>
        <w:tc>
          <w:tcPr>
            <w:tcW w:w="283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Подготовка условий для запуска программы наставничества</w:t>
            </w:r>
          </w:p>
        </w:tc>
        <w:tc>
          <w:tcPr>
            <w:tcW w:w="4536" w:type="dxa"/>
          </w:tcPr>
          <w:p w:rsidR="005F64C5" w:rsidRPr="005F64C5" w:rsidRDefault="005F64C5" w:rsidP="005F64C5">
            <w:pPr>
              <w:numPr>
                <w:ilvl w:val="1"/>
                <w:numId w:val="25"/>
              </w:numPr>
              <w:spacing w:after="0" w:line="240" w:lineRule="auto"/>
              <w:ind w:left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благоприятных условий для запуска программы.</w:t>
            </w:r>
          </w:p>
          <w:p w:rsidR="005F64C5" w:rsidRPr="005F64C5" w:rsidRDefault="005F64C5" w:rsidP="005F64C5">
            <w:pPr>
              <w:numPr>
                <w:ilvl w:val="1"/>
                <w:numId w:val="25"/>
              </w:numPr>
              <w:spacing w:after="0" w:line="240" w:lineRule="auto"/>
              <w:ind w:left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предварительных запросов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потенциальных наставляемых.</w:t>
            </w:r>
          </w:p>
          <w:p w:rsidR="005F64C5" w:rsidRPr="005F64C5" w:rsidRDefault="005F64C5" w:rsidP="005F64C5">
            <w:pPr>
              <w:numPr>
                <w:ilvl w:val="1"/>
                <w:numId w:val="25"/>
              </w:numPr>
              <w:spacing w:after="0" w:line="240" w:lineRule="auto"/>
              <w:ind w:left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аудитории для поиска наставников.</w:t>
            </w:r>
          </w:p>
          <w:p w:rsidR="005F64C5" w:rsidRPr="005F64C5" w:rsidRDefault="005F64C5" w:rsidP="005F64C5">
            <w:pPr>
              <w:numPr>
                <w:ilvl w:val="1"/>
                <w:numId w:val="25"/>
              </w:numPr>
              <w:spacing w:after="0" w:line="240" w:lineRule="auto"/>
              <w:ind w:left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и выбор форм наставничества.</w:t>
            </w:r>
          </w:p>
          <w:p w:rsidR="005F64C5" w:rsidRPr="005F64C5" w:rsidRDefault="005F64C5" w:rsidP="005F64C5">
            <w:pPr>
              <w:numPr>
                <w:ilvl w:val="1"/>
                <w:numId w:val="25"/>
              </w:numPr>
              <w:spacing w:after="0" w:line="240" w:lineRule="auto"/>
              <w:ind w:left="3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 внешнем контуре информационная работа, направленная на привлечение внешних ресурсов к реализации программы.</w:t>
            </w:r>
          </w:p>
        </w:tc>
        <w:tc>
          <w:tcPr>
            <w:tcW w:w="2756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Дорожная реализация наставничества. Пакет документов.</w:t>
            </w:r>
          </w:p>
        </w:tc>
      </w:tr>
      <w:tr w:rsidR="005F64C5" w:rsidRPr="005F64C5" w:rsidTr="00D47988">
        <w:trPr>
          <w:trHeight w:val="1273"/>
        </w:trPr>
        <w:tc>
          <w:tcPr>
            <w:tcW w:w="283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базы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наставляемых</w:t>
            </w:r>
            <w:proofErr w:type="gramEnd"/>
          </w:p>
        </w:tc>
        <w:tc>
          <w:tcPr>
            <w:tcW w:w="4536" w:type="dxa"/>
          </w:tcPr>
          <w:p w:rsidR="005F64C5" w:rsidRPr="005F64C5" w:rsidRDefault="005F64C5" w:rsidP="005F64C5">
            <w:pPr>
              <w:numPr>
                <w:ilvl w:val="0"/>
                <w:numId w:val="38"/>
              </w:numPr>
              <w:spacing w:after="0" w:line="240" w:lineRule="auto"/>
              <w:ind w:left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конкретных проблем, обучающихся школы, которые можно решить с помощью наставничества.</w:t>
            </w:r>
          </w:p>
          <w:p w:rsidR="005F64C5" w:rsidRPr="005F64C5" w:rsidRDefault="005F64C5" w:rsidP="005F64C5">
            <w:pPr>
              <w:numPr>
                <w:ilvl w:val="0"/>
                <w:numId w:val="38"/>
              </w:numPr>
              <w:spacing w:after="0" w:line="240" w:lineRule="auto"/>
              <w:ind w:left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и систематизация запросов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потенциальных наставляемых.</w:t>
            </w:r>
          </w:p>
        </w:tc>
        <w:tc>
          <w:tcPr>
            <w:tcW w:w="2756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Формированные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база наставляемых с картой запросов.</w:t>
            </w:r>
          </w:p>
        </w:tc>
      </w:tr>
      <w:tr w:rsidR="005F64C5" w:rsidRPr="005F64C5" w:rsidTr="00D47988">
        <w:trPr>
          <w:trHeight w:val="1273"/>
        </w:trPr>
        <w:tc>
          <w:tcPr>
            <w:tcW w:w="283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базы наставников</w:t>
            </w:r>
          </w:p>
        </w:tc>
        <w:tc>
          <w:tcPr>
            <w:tcW w:w="4536" w:type="dxa"/>
          </w:tcPr>
          <w:p w:rsidR="005F64C5" w:rsidRPr="005F64C5" w:rsidRDefault="005F64C5" w:rsidP="005F64C5">
            <w:pPr>
              <w:numPr>
                <w:ilvl w:val="0"/>
                <w:numId w:val="39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внутренним контуром включает действия по формированию базы из числа:</w:t>
            </w:r>
          </w:p>
          <w:p w:rsidR="005F64C5" w:rsidRPr="005F64C5" w:rsidRDefault="005F64C5" w:rsidP="005F64C5">
            <w:pPr>
              <w:numPr>
                <w:ilvl w:val="0"/>
                <w:numId w:val="33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8"/>
              </w:rPr>
              <w:t>обучающихся, мотивированных помочь сверстникам в образовательных, спортивных, творческих и адаптационных вопросах (например, участники кружков по интересам, театральных и музыкальных групп, проектных классов, спортивных секций);</w:t>
            </w:r>
          </w:p>
          <w:p w:rsidR="005F64C5" w:rsidRPr="005F64C5" w:rsidRDefault="005F64C5" w:rsidP="005F64C5">
            <w:pPr>
              <w:numPr>
                <w:ilvl w:val="0"/>
                <w:numId w:val="33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педагогов, заинтересованных в тиражировании личного педагогического опыта и создание продуктивной педагогической </w:t>
            </w:r>
            <w:r w:rsidRPr="005F64C5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атмосферы;</w:t>
            </w:r>
          </w:p>
          <w:p w:rsidR="005F64C5" w:rsidRPr="005F64C5" w:rsidRDefault="005F64C5" w:rsidP="005F64C5">
            <w:pPr>
              <w:numPr>
                <w:ilvl w:val="0"/>
                <w:numId w:val="33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родителей </w:t>
            </w:r>
            <w:proofErr w:type="spellStart"/>
            <w:r w:rsidRPr="005F64C5">
              <w:rPr>
                <w:rFonts w:ascii="Times New Roman" w:eastAsia="Times New Roman" w:hAnsi="Times New Roman" w:cs="Times New Roman"/>
                <w:sz w:val="24"/>
                <w:szCs w:val="28"/>
              </w:rPr>
              <w:t>обучающихся-активных</w:t>
            </w:r>
            <w:proofErr w:type="spellEnd"/>
            <w:r w:rsidRPr="005F64C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участников родительских или управляющих советов, организаторов </w:t>
            </w:r>
            <w:proofErr w:type="spellStart"/>
            <w:r w:rsidRPr="005F64C5">
              <w:rPr>
                <w:rFonts w:ascii="Times New Roman" w:eastAsia="Times New Roman" w:hAnsi="Times New Roman" w:cs="Times New Roman"/>
                <w:sz w:val="24"/>
                <w:szCs w:val="28"/>
              </w:rPr>
              <w:t>досуговой</w:t>
            </w:r>
            <w:proofErr w:type="spellEnd"/>
            <w:r w:rsidRPr="005F64C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деятельности в образовательной организации и других представителей родительского сообщества с выраженной гражданской позицией;</w:t>
            </w:r>
          </w:p>
          <w:p w:rsidR="005F64C5" w:rsidRPr="005F64C5" w:rsidRDefault="005F64C5" w:rsidP="005F64C5">
            <w:pPr>
              <w:numPr>
                <w:ilvl w:val="0"/>
                <w:numId w:val="39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8"/>
              </w:rPr>
              <w:t>Работа с внешним контуром на данном этапе включает действия по формированию базы наставников из числа:</w:t>
            </w:r>
          </w:p>
          <w:p w:rsidR="005F64C5" w:rsidRPr="005F64C5" w:rsidRDefault="005F64C5" w:rsidP="005F64C5">
            <w:pPr>
              <w:numPr>
                <w:ilvl w:val="0"/>
                <w:numId w:val="33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8"/>
              </w:rPr>
              <w:t>выпускников, заинтересованных в поддержке своей школы;</w:t>
            </w:r>
          </w:p>
          <w:p w:rsidR="005F64C5" w:rsidRPr="005F64C5" w:rsidRDefault="005F64C5" w:rsidP="005F64C5">
            <w:pPr>
              <w:numPr>
                <w:ilvl w:val="0"/>
                <w:numId w:val="33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8"/>
              </w:rPr>
              <w:t>сотрудников предприятий, заинтересованных в подготовке будущих кадров (возможны пересечения с выпускниками);</w:t>
            </w:r>
          </w:p>
          <w:p w:rsidR="005F64C5" w:rsidRPr="005F64C5" w:rsidRDefault="005F64C5" w:rsidP="005F64C5">
            <w:pPr>
              <w:numPr>
                <w:ilvl w:val="0"/>
                <w:numId w:val="33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8"/>
              </w:rPr>
              <w:t>успешных предпринимателей или общественных деятелей, которые чувствуют потребность передать свой опыт;</w:t>
            </w:r>
          </w:p>
          <w:p w:rsidR="005F64C5" w:rsidRPr="005F64C5" w:rsidRDefault="005F64C5" w:rsidP="005F64C5">
            <w:pPr>
              <w:numPr>
                <w:ilvl w:val="0"/>
                <w:numId w:val="33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8"/>
              </w:rPr>
              <w:t>представители других организаций, с которыми есть партнерские связи.</w:t>
            </w:r>
          </w:p>
          <w:p w:rsidR="005F64C5" w:rsidRPr="005F64C5" w:rsidRDefault="005F64C5" w:rsidP="005F64C5">
            <w:p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5F64C5" w:rsidRPr="005F64C5" w:rsidRDefault="005F64C5" w:rsidP="005F64C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6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базы наставников, которые потенциально могут участвовать как в текущей программе наставничества, так и в будущем.</w:t>
            </w:r>
          </w:p>
        </w:tc>
      </w:tr>
      <w:tr w:rsidR="005F64C5" w:rsidRPr="005F64C5" w:rsidTr="00D47988">
        <w:trPr>
          <w:trHeight w:val="1273"/>
        </w:trPr>
        <w:tc>
          <w:tcPr>
            <w:tcW w:w="283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Отбор и обучение наставников</w:t>
            </w:r>
          </w:p>
        </w:tc>
        <w:tc>
          <w:tcPr>
            <w:tcW w:w="4536" w:type="dxa"/>
          </w:tcPr>
          <w:p w:rsidR="005F64C5" w:rsidRPr="005F64C5" w:rsidRDefault="005F64C5" w:rsidP="005F64C5">
            <w:pPr>
              <w:numPr>
                <w:ilvl w:val="0"/>
                <w:numId w:val="40"/>
              </w:numPr>
              <w:spacing w:after="0" w:line="240" w:lineRule="auto"/>
              <w:ind w:left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наставников, входящих в базу потенциальных наставников, подходящих для конкретной программы.</w:t>
            </w:r>
          </w:p>
          <w:p w:rsidR="005F64C5" w:rsidRPr="005F64C5" w:rsidRDefault="005F64C5" w:rsidP="005F64C5">
            <w:pPr>
              <w:numPr>
                <w:ilvl w:val="0"/>
                <w:numId w:val="40"/>
              </w:numPr>
              <w:spacing w:after="0" w:line="240" w:lineRule="auto"/>
              <w:ind w:left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наставников для работы с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наставляемыми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6" w:type="dxa"/>
          </w:tcPr>
          <w:p w:rsidR="005F64C5" w:rsidRPr="005F64C5" w:rsidRDefault="005F64C5" w:rsidP="005F64C5">
            <w:pPr>
              <w:numPr>
                <w:ilvl w:val="1"/>
                <w:numId w:val="24"/>
              </w:numPr>
              <w:spacing w:after="0" w:line="240" w:lineRule="auto"/>
              <w:ind w:left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анкеты в письменной свободной форме всеми потенциальными наставниками.</w:t>
            </w:r>
          </w:p>
          <w:p w:rsidR="005F64C5" w:rsidRPr="005F64C5" w:rsidRDefault="005F64C5" w:rsidP="005F64C5">
            <w:pPr>
              <w:numPr>
                <w:ilvl w:val="1"/>
                <w:numId w:val="24"/>
              </w:numPr>
              <w:spacing w:after="0" w:line="240" w:lineRule="auto"/>
              <w:ind w:left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Собеседование с наставниками.</w:t>
            </w:r>
          </w:p>
          <w:p w:rsidR="005F64C5" w:rsidRPr="005F64C5" w:rsidRDefault="005F64C5" w:rsidP="005F64C5">
            <w:pPr>
              <w:numPr>
                <w:ilvl w:val="1"/>
                <w:numId w:val="24"/>
              </w:numPr>
              <w:spacing w:after="0" w:line="240" w:lineRule="auto"/>
              <w:ind w:left="4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обучения.</w:t>
            </w:r>
          </w:p>
        </w:tc>
      </w:tr>
      <w:tr w:rsidR="005F64C5" w:rsidRPr="005F64C5" w:rsidTr="00D47988">
        <w:trPr>
          <w:trHeight w:val="1273"/>
        </w:trPr>
        <w:tc>
          <w:tcPr>
            <w:tcW w:w="283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хода наставнической программы</w:t>
            </w:r>
          </w:p>
        </w:tc>
        <w:tc>
          <w:tcPr>
            <w:tcW w:w="4536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гармоничных и продуктивных отношений в наставнической паре/группе так, чтобы они были максимально комфортными, стабильными и результативными для обеих сторон.</w:t>
            </w:r>
          </w:p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каждой паре/группе включает:</w:t>
            </w:r>
          </w:p>
          <w:p w:rsidR="005F64C5" w:rsidRPr="005F64C5" w:rsidRDefault="005F64C5" w:rsidP="005F64C5">
            <w:pPr>
              <w:numPr>
                <w:ilvl w:val="0"/>
                <w:numId w:val="4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встреча-знакомство,</w:t>
            </w:r>
          </w:p>
          <w:p w:rsidR="005F64C5" w:rsidRPr="005F64C5" w:rsidRDefault="005F64C5" w:rsidP="005F64C5">
            <w:pPr>
              <w:numPr>
                <w:ilvl w:val="0"/>
                <w:numId w:val="4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пробную рабочую встречу,</w:t>
            </w:r>
          </w:p>
          <w:p w:rsidR="005F64C5" w:rsidRPr="005F64C5" w:rsidRDefault="005F64C5" w:rsidP="005F64C5">
            <w:pPr>
              <w:numPr>
                <w:ilvl w:val="0"/>
                <w:numId w:val="4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встречу планирование,</w:t>
            </w:r>
          </w:p>
          <w:p w:rsidR="005F64C5" w:rsidRPr="005F64C5" w:rsidRDefault="005F64C5" w:rsidP="005F64C5">
            <w:pPr>
              <w:numPr>
                <w:ilvl w:val="0"/>
                <w:numId w:val="4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последовательных встреч,</w:t>
            </w:r>
          </w:p>
          <w:p w:rsidR="005F64C5" w:rsidRPr="005F64C5" w:rsidRDefault="005F64C5" w:rsidP="005F64C5">
            <w:pPr>
              <w:numPr>
                <w:ilvl w:val="0"/>
                <w:numId w:val="41"/>
              </w:numPr>
              <w:spacing w:after="0" w:line="240" w:lineRule="auto"/>
              <w:ind w:left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итоговую встречу.</w:t>
            </w:r>
          </w:p>
        </w:tc>
        <w:tc>
          <w:tcPr>
            <w:tcW w:w="2756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Мониторинг:</w:t>
            </w:r>
          </w:p>
          <w:p w:rsidR="005F64C5" w:rsidRPr="005F64C5" w:rsidRDefault="005F64C5" w:rsidP="005F64C5">
            <w:pPr>
              <w:numPr>
                <w:ilvl w:val="0"/>
                <w:numId w:val="42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обратной связи от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наставляемых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для мониторинга динамики влияния программы на наставляемых;</w:t>
            </w:r>
          </w:p>
          <w:p w:rsidR="005F64C5" w:rsidRPr="005F64C5" w:rsidRDefault="005F64C5" w:rsidP="005F64C5">
            <w:pPr>
              <w:numPr>
                <w:ilvl w:val="0"/>
                <w:numId w:val="42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обратной связи от наставников, наставляемых и кураторов – для мониторинга эффективности реализации программы.</w:t>
            </w:r>
          </w:p>
        </w:tc>
      </w:tr>
      <w:tr w:rsidR="005F64C5" w:rsidRPr="005F64C5" w:rsidTr="00D47988">
        <w:trPr>
          <w:trHeight w:val="1273"/>
        </w:trPr>
        <w:tc>
          <w:tcPr>
            <w:tcW w:w="283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программы наставничества</w:t>
            </w:r>
          </w:p>
        </w:tc>
        <w:tc>
          <w:tcPr>
            <w:tcW w:w="4536" w:type="dxa"/>
          </w:tcPr>
          <w:p w:rsidR="005F64C5" w:rsidRPr="005F64C5" w:rsidRDefault="005F64C5" w:rsidP="005F64C5">
            <w:pPr>
              <w:numPr>
                <w:ilvl w:val="0"/>
                <w:numId w:val="43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работы каждой пары/группы.</w:t>
            </w:r>
          </w:p>
          <w:p w:rsidR="005F64C5" w:rsidRPr="005F64C5" w:rsidRDefault="005F64C5" w:rsidP="005F64C5">
            <w:pPr>
              <w:numPr>
                <w:ilvl w:val="0"/>
                <w:numId w:val="43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программы школы.</w:t>
            </w:r>
          </w:p>
          <w:p w:rsidR="005F64C5" w:rsidRPr="005F64C5" w:rsidRDefault="005F64C5" w:rsidP="005F64C5">
            <w:pPr>
              <w:numPr>
                <w:ilvl w:val="0"/>
                <w:numId w:val="43"/>
              </w:numPr>
              <w:spacing w:after="0" w:line="240" w:lineRule="auto"/>
              <w:ind w:left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Публичное подведение итогов и популяризация практик.</w:t>
            </w:r>
          </w:p>
        </w:tc>
        <w:tc>
          <w:tcPr>
            <w:tcW w:w="2756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>Собраны лучшие наставнические практики.</w:t>
            </w:r>
          </w:p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Поощрение наставников. </w:t>
            </w:r>
          </w:p>
        </w:tc>
      </w:tr>
    </w:tbl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numPr>
          <w:ilvl w:val="1"/>
          <w:numId w:val="17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4"/>
        </w:rPr>
        <w:t xml:space="preserve">Формы наставничества </w:t>
      </w:r>
      <w:r w:rsidR="00055825" w:rsidRPr="00055825">
        <w:rPr>
          <w:rFonts w:ascii="Times New Roman" w:eastAsia="Times New Roman" w:hAnsi="Times New Roman" w:cs="Times New Roman"/>
          <w:b/>
          <w:sz w:val="28"/>
          <w:szCs w:val="24"/>
        </w:rPr>
        <w:t>МБОУ ДО «Кичменгско-Городецкий ЦДО»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t>Для успешной реализации целевой модели наставничества предусматривается выделение 5 возможных форм наставничества.</w:t>
      </w:r>
    </w:p>
    <w:p w:rsidR="005F64C5" w:rsidRPr="00CF6DA2" w:rsidRDefault="005F64C5" w:rsidP="00CF6DA2">
      <w:pPr>
        <w:spacing w:after="0" w:line="240" w:lineRule="auto"/>
        <w:ind w:left="287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Исходя из образовательных потребностей </w:t>
      </w:r>
      <w:r w:rsidR="00055825" w:rsidRPr="00055825">
        <w:rPr>
          <w:rFonts w:ascii="Times New Roman" w:eastAsia="Times New Roman" w:hAnsi="Times New Roman" w:cs="Times New Roman"/>
          <w:sz w:val="28"/>
          <w:szCs w:val="24"/>
        </w:rPr>
        <w:t>МБОУ ДО «Кичменгско-Городецкий ЦДО»</w:t>
      </w:r>
      <w:r w:rsidR="000558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5F64C5">
        <w:rPr>
          <w:rFonts w:ascii="Times New Roman" w:eastAsia="Times New Roman" w:hAnsi="Times New Roman" w:cs="Times New Roman"/>
          <w:sz w:val="28"/>
          <w:szCs w:val="24"/>
        </w:rPr>
        <w:t>в данной целевой модели на</w:t>
      </w:r>
      <w:r w:rsidR="00CF6DA2">
        <w:rPr>
          <w:rFonts w:ascii="Times New Roman" w:eastAsia="Times New Roman" w:hAnsi="Times New Roman" w:cs="Times New Roman"/>
          <w:sz w:val="28"/>
          <w:szCs w:val="24"/>
        </w:rPr>
        <w:t xml:space="preserve">ставничества рассматриваются три </w:t>
      </w:r>
      <w:r w:rsidRPr="005F64C5">
        <w:rPr>
          <w:rFonts w:ascii="Times New Roman" w:eastAsia="Times New Roman" w:hAnsi="Times New Roman" w:cs="Times New Roman"/>
          <w:sz w:val="28"/>
          <w:szCs w:val="24"/>
        </w:rPr>
        <w:t xml:space="preserve"> формы наставничества: </w:t>
      </w:r>
      <w:r w:rsidR="00CF6DA2">
        <w:rPr>
          <w:rFonts w:ascii="Times New Roman" w:eastAsia="Times New Roman" w:hAnsi="Times New Roman" w:cs="Times New Roman"/>
          <w:sz w:val="28"/>
          <w:szCs w:val="28"/>
        </w:rPr>
        <w:t xml:space="preserve">«Ученик-ученик», </w:t>
      </w:r>
      <w:r w:rsidR="00055825" w:rsidRPr="005F64C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55825">
        <w:rPr>
          <w:rFonts w:ascii="Times New Roman" w:eastAsia="Times New Roman" w:hAnsi="Times New Roman" w:cs="Times New Roman"/>
          <w:sz w:val="28"/>
          <w:szCs w:val="28"/>
        </w:rPr>
        <w:t>Педагог-педагог</w:t>
      </w:r>
      <w:r w:rsidR="00CF6DA2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055825">
        <w:rPr>
          <w:rFonts w:ascii="Times New Roman" w:eastAsia="Times New Roman" w:hAnsi="Times New Roman" w:cs="Times New Roman"/>
          <w:sz w:val="28"/>
          <w:szCs w:val="28"/>
        </w:rPr>
        <w:t xml:space="preserve"> «Педагог</w:t>
      </w:r>
      <w:r w:rsidR="00055825" w:rsidRPr="005F64C5">
        <w:rPr>
          <w:rFonts w:ascii="Times New Roman" w:eastAsia="Times New Roman" w:hAnsi="Times New Roman" w:cs="Times New Roman"/>
          <w:sz w:val="28"/>
          <w:szCs w:val="28"/>
        </w:rPr>
        <w:t>-ученик».</w:t>
      </w: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4"/>
        </w:rPr>
        <w:t>Форма наставничества «Ученик-ученик».</w:t>
      </w: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4"/>
        </w:rPr>
        <w:t xml:space="preserve">Цель: </w:t>
      </w:r>
      <w:r w:rsidRPr="005F64C5">
        <w:rPr>
          <w:rFonts w:ascii="Times New Roman" w:eastAsia="Times New Roman" w:hAnsi="Times New Roman" w:cs="Times New Roman"/>
          <w:sz w:val="28"/>
          <w:szCs w:val="24"/>
        </w:rPr>
        <w:t>разносторонняя поддержка обучающегося с особыми образовательными или социальными потребностями либо временная помощь в адаптации к новым условиям обучения.</w:t>
      </w: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4"/>
        </w:rPr>
        <w:t>Задачи:</w:t>
      </w:r>
    </w:p>
    <w:p w:rsidR="005F64C5" w:rsidRPr="005F64C5" w:rsidRDefault="005F64C5" w:rsidP="005F64C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Помощь в реализации лидерского потенциала.</w:t>
      </w:r>
    </w:p>
    <w:p w:rsidR="005F64C5" w:rsidRPr="005F64C5" w:rsidRDefault="005F64C5" w:rsidP="005F64C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Улучшение образовательных, творческих и спортивных результатов.</w:t>
      </w:r>
    </w:p>
    <w:p w:rsidR="005F64C5" w:rsidRPr="005F64C5" w:rsidRDefault="005F64C5" w:rsidP="005F64C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Развитие гибких навыков и 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метакомпетенций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64C5" w:rsidRPr="005F64C5" w:rsidRDefault="005F64C5" w:rsidP="005F64C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Оказание помощи в адаптации к новым условиям среды.</w:t>
      </w:r>
    </w:p>
    <w:p w:rsidR="005F64C5" w:rsidRPr="005F64C5" w:rsidRDefault="005F64C5" w:rsidP="005F64C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Оказание комфортных условий и коммуникаций внутри образовательной организации.</w:t>
      </w:r>
    </w:p>
    <w:p w:rsidR="005F64C5" w:rsidRPr="005F64C5" w:rsidRDefault="005F64C5" w:rsidP="005F64C5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Формирование устойчивого сообщества обучающихся и сообщества благодарных выпускников.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4"/>
        </w:rPr>
        <w:t>Результат:</w:t>
      </w:r>
    </w:p>
    <w:p w:rsidR="005F64C5" w:rsidRPr="005F64C5" w:rsidRDefault="005F64C5" w:rsidP="005F64C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Высокий уровень включения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наставляемых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во все социальные, культурные и образовательные процессы.</w:t>
      </w:r>
    </w:p>
    <w:p w:rsidR="005F64C5" w:rsidRPr="005F64C5" w:rsidRDefault="005F64C5" w:rsidP="005F64C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Улучшение 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психоэмоционального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фона внутри группы,</w:t>
      </w:r>
      <w:r w:rsidR="00CF6DA2" w:rsidRPr="005F64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6DA2">
        <w:rPr>
          <w:rFonts w:ascii="Times New Roman" w:eastAsia="Times New Roman" w:hAnsi="Times New Roman" w:cs="Times New Roman"/>
          <w:sz w:val="28"/>
          <w:szCs w:val="28"/>
        </w:rPr>
        <w:t xml:space="preserve">учреждения 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>в целом.</w:t>
      </w:r>
    </w:p>
    <w:p w:rsidR="005F64C5" w:rsidRPr="005F64C5" w:rsidRDefault="005F64C5" w:rsidP="005F64C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Численный рост посещаемости творческих кружков, объединений, спортивных секций.</w:t>
      </w:r>
    </w:p>
    <w:p w:rsidR="005F64C5" w:rsidRPr="005F64C5" w:rsidRDefault="005F64C5" w:rsidP="005F64C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Количественный и качественный рост успешно реализованных творческих и образовательных проектов.</w:t>
      </w:r>
    </w:p>
    <w:p w:rsidR="005F64C5" w:rsidRPr="005F64C5" w:rsidRDefault="005F64C5" w:rsidP="005F64C5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Снижение количества жалоб от родителей и педагогов, связанных с социальной незащищенностью и конфликтами внутри коллектива обучающихся.</w:t>
      </w: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4"/>
        </w:rPr>
        <w:t>Характеристика участников формы наставничества «Ученик-ученик».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1"/>
        <w:tblW w:w="10122" w:type="dxa"/>
        <w:tblLook w:val="04A0"/>
      </w:tblPr>
      <w:tblGrid>
        <w:gridCol w:w="3374"/>
        <w:gridCol w:w="3374"/>
        <w:gridCol w:w="3374"/>
      </w:tblGrid>
      <w:tr w:rsidR="005F64C5" w:rsidRPr="005F64C5" w:rsidTr="00D47988">
        <w:trPr>
          <w:trHeight w:val="272"/>
        </w:trPr>
        <w:tc>
          <w:tcPr>
            <w:tcW w:w="3374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Наставник</w:t>
            </w:r>
          </w:p>
        </w:tc>
        <w:tc>
          <w:tcPr>
            <w:tcW w:w="6748" w:type="dxa"/>
            <w:gridSpan w:val="2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Наставляемый</w:t>
            </w:r>
          </w:p>
        </w:tc>
      </w:tr>
      <w:tr w:rsidR="005F64C5" w:rsidRPr="005F64C5" w:rsidTr="00D47988">
        <w:trPr>
          <w:trHeight w:val="220"/>
        </w:trPr>
        <w:tc>
          <w:tcPr>
            <w:tcW w:w="3374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4"/>
              </w:rPr>
              <w:t>Кто может быть.</w:t>
            </w:r>
          </w:p>
        </w:tc>
        <w:tc>
          <w:tcPr>
            <w:tcW w:w="3374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Пассивный</w:t>
            </w:r>
          </w:p>
        </w:tc>
        <w:tc>
          <w:tcPr>
            <w:tcW w:w="3374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Активный</w:t>
            </w:r>
          </w:p>
        </w:tc>
      </w:tr>
      <w:tr w:rsidR="005F64C5" w:rsidRPr="005F64C5" w:rsidTr="00D47988">
        <w:trPr>
          <w:trHeight w:val="1580"/>
        </w:trPr>
        <w:tc>
          <w:tcPr>
            <w:tcW w:w="3374" w:type="dxa"/>
          </w:tcPr>
          <w:p w:rsidR="005F64C5" w:rsidRPr="005F64C5" w:rsidRDefault="005F64C5" w:rsidP="005F64C5">
            <w:pPr>
              <w:numPr>
                <w:ilvl w:val="0"/>
                <w:numId w:val="46"/>
              </w:numPr>
              <w:spacing w:after="0" w:line="240" w:lineRule="auto"/>
              <w:ind w:left="313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Активный ученик, обладающий лидерскими и организационными качествами, нетривиальностью мышления.</w:t>
            </w:r>
          </w:p>
          <w:p w:rsidR="005F64C5" w:rsidRPr="005F64C5" w:rsidRDefault="005F64C5" w:rsidP="005F64C5">
            <w:pPr>
              <w:numPr>
                <w:ilvl w:val="0"/>
                <w:numId w:val="46"/>
              </w:numPr>
              <w:spacing w:after="0" w:line="240" w:lineRule="auto"/>
              <w:ind w:left="313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4"/>
              </w:rPr>
              <w:t>Ученик, демонстрирующий высокие образовательные результаты.</w:t>
            </w:r>
          </w:p>
          <w:p w:rsidR="005F64C5" w:rsidRPr="005F64C5" w:rsidRDefault="005F64C5" w:rsidP="005F64C5">
            <w:pPr>
              <w:numPr>
                <w:ilvl w:val="0"/>
                <w:numId w:val="46"/>
              </w:numPr>
              <w:spacing w:after="0" w:line="240" w:lineRule="auto"/>
              <w:ind w:left="313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4"/>
              </w:rPr>
              <w:t>Победитель школьных и региональных олимпиад и соревнований.</w:t>
            </w:r>
          </w:p>
          <w:p w:rsidR="005F64C5" w:rsidRPr="005F64C5" w:rsidRDefault="005F64C5" w:rsidP="005F64C5">
            <w:pPr>
              <w:numPr>
                <w:ilvl w:val="0"/>
                <w:numId w:val="46"/>
              </w:numPr>
              <w:spacing w:after="0" w:line="240" w:lineRule="auto"/>
              <w:ind w:left="313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Лидер </w:t>
            </w:r>
            <w:r w:rsidR="00CF6DA2">
              <w:rPr>
                <w:rFonts w:ascii="Times New Roman" w:eastAsia="Times New Roman" w:hAnsi="Times New Roman" w:cs="Times New Roman"/>
                <w:sz w:val="28"/>
                <w:szCs w:val="24"/>
              </w:rPr>
              <w:t>группы</w:t>
            </w:r>
            <w:proofErr w:type="gramStart"/>
            <w:r w:rsidR="00CF6DA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,</w:t>
            </w:r>
            <w:proofErr w:type="gramEnd"/>
            <w:r w:rsidR="00CF6DA2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Pr="005F64C5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принимающий активное участие в жизни </w:t>
            </w:r>
            <w:r w:rsidR="00CF6DA2">
              <w:rPr>
                <w:rFonts w:ascii="Times New Roman" w:eastAsia="Times New Roman" w:hAnsi="Times New Roman" w:cs="Times New Roman"/>
                <w:sz w:val="28"/>
                <w:szCs w:val="24"/>
              </w:rPr>
              <w:t>ЦДО.</w:t>
            </w:r>
          </w:p>
          <w:p w:rsidR="005F64C5" w:rsidRPr="005F64C5" w:rsidRDefault="005F64C5" w:rsidP="005F64C5">
            <w:pPr>
              <w:numPr>
                <w:ilvl w:val="0"/>
                <w:numId w:val="46"/>
              </w:numPr>
              <w:spacing w:after="0" w:line="240" w:lineRule="auto"/>
              <w:ind w:left="3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4"/>
              </w:rPr>
              <w:t>Возможный участник всероссийских детско-юношеских организаций и объединений.</w:t>
            </w:r>
          </w:p>
        </w:tc>
        <w:tc>
          <w:tcPr>
            <w:tcW w:w="3374" w:type="dxa"/>
          </w:tcPr>
          <w:p w:rsidR="005F64C5" w:rsidRPr="005F64C5" w:rsidRDefault="005F64C5" w:rsidP="00CF6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Социально и ценностно-дезориентированный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обучающийся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более низкой по отношению к наставнику ступени, демонстрирующий неудовлетворительные образовательные результаты или проблемы с поведением, не принимающим участие в жизни </w:t>
            </w:r>
            <w:r w:rsidR="00CF6DA2">
              <w:rPr>
                <w:rFonts w:ascii="Times New Roman" w:eastAsia="Times New Roman" w:hAnsi="Times New Roman" w:cs="Times New Roman"/>
                <w:sz w:val="28"/>
                <w:szCs w:val="24"/>
              </w:rPr>
              <w:t>ЦДО</w:t>
            </w:r>
            <w:r w:rsidRPr="005F64C5">
              <w:rPr>
                <w:rFonts w:ascii="Times New Roman" w:eastAsia="Times New Roman" w:hAnsi="Times New Roman" w:cs="Times New Roman"/>
                <w:sz w:val="28"/>
                <w:szCs w:val="24"/>
              </w:rPr>
              <w:t>, отстраненный от коллектива.</w:t>
            </w:r>
          </w:p>
        </w:tc>
        <w:tc>
          <w:tcPr>
            <w:tcW w:w="3374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Обучающийся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с особыми образовательными потребностями, нуждающийся в профессиональной поддержке или ресурсах для обмена мнениями и реализации собственных проектов.</w:t>
            </w:r>
          </w:p>
        </w:tc>
      </w:tr>
    </w:tbl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4"/>
        </w:rPr>
        <w:t>Возможные варианты программы наставничества «Ученик-ученик».</w:t>
      </w: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1"/>
        <w:tblW w:w="0" w:type="auto"/>
        <w:tblLook w:val="04A0"/>
      </w:tblPr>
      <w:tblGrid>
        <w:gridCol w:w="4672"/>
        <w:gridCol w:w="4673"/>
      </w:tblGrid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Формы взаимодействия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Успевающий-неуспевающий</w:t>
            </w:r>
            <w:proofErr w:type="spellEnd"/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   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Достижение лучших образовательных результатов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Лидер-пассивный</w:t>
            </w:r>
            <w:proofErr w:type="spellEnd"/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Психоэмоциональная</w:t>
            </w:r>
            <w:proofErr w:type="spell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поддержка с адаптацией в коллективе или с коммуникационных, творческих, лидерских навыков.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Равный-равному</w:t>
            </w:r>
            <w:proofErr w:type="spellEnd"/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Обмен навыками для достижения целей.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Адаптированный-неадаптированный</w:t>
            </w:r>
            <w:proofErr w:type="spellEnd"/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Адаптация к новым условиям обучения.</w:t>
            </w:r>
          </w:p>
        </w:tc>
      </w:tr>
    </w:tbl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Схема реализации формы наставничества «Ученик-ученик».</w:t>
      </w: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Look w:val="04A0"/>
      </w:tblPr>
      <w:tblGrid>
        <w:gridCol w:w="4672"/>
        <w:gridCol w:w="4673"/>
      </w:tblGrid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Этапы реализации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Мероприятия 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программ наставничества в форме «Ученик-ученик».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Ученическая конференция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Проводится отбор наставников из числа активных учащихся школьного сообщества.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Анкетирование. Собеседование. Использование базы наставников.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наставников.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проводиться куратором.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Проводить отбор учащихся, имеющих особые образовательные потребности, низкую учебную мотивацию, проблемы с адаптацией в коллективе, не включенные в </w:t>
            </w: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школьное сообщество и желающих добровольно принять участие в программе наставничества.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Анкетирование. Листы опроса. Использование базы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наставляемых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Формирование пар, групп.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 личных встреч, обсуждение вопросов. Назначения куратором.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Наставляемый улучшает свои образовательные результаты, он интегрирован в школьное сообщество, повышение мотивации и осознанности.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конкретных результатов взаимодействия (проект, улучшение показателей). Улучшение образовательных результатов, посещаемости.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Рефлексия реализации форм наставничества.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эффективности реализации программы.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Наставник получает уважаемый и заслуженный статус. Чувствует свою причастность школьному сообществу.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Поощрение на ученической конференции.</w:t>
            </w:r>
          </w:p>
        </w:tc>
      </w:tr>
    </w:tbl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numPr>
          <w:ilvl w:val="1"/>
          <w:numId w:val="20"/>
        </w:numPr>
        <w:spacing w:after="0" w:line="240" w:lineRule="auto"/>
        <w:ind w:left="99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Форма наставничества «Учитель-учитель».</w:t>
      </w: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разносторонняя поддержка для успешного закрепления на месте работы молодого специалиста, повышение его профессионального потенциала и уровня, и поддержка нового сотрудника при смене его места работы, а также создание комфортной профессиональной среды внутри образовательной организации, позволяющие реализовать актуальные педагогические задачи на высоком уровне.</w:t>
      </w: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Задачи: </w:t>
      </w:r>
    </w:p>
    <w:p w:rsidR="005F64C5" w:rsidRPr="005F64C5" w:rsidRDefault="005F64C5" w:rsidP="005F64C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Способствовать формированию потребности заниматься анализом результатов своей профессиональной деятельности.</w:t>
      </w:r>
    </w:p>
    <w:p w:rsidR="005F64C5" w:rsidRPr="005F64C5" w:rsidRDefault="005F64C5" w:rsidP="005F64C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Развивать интерес к методике построения и организации результативного учебного процесса.</w:t>
      </w:r>
    </w:p>
    <w:p w:rsidR="005F64C5" w:rsidRPr="005F64C5" w:rsidRDefault="005F64C5" w:rsidP="005F64C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Ориентирование начинающего педагога на творческое использование передового педагогического опыта в своей деятельности.</w:t>
      </w:r>
    </w:p>
    <w:p w:rsidR="005F64C5" w:rsidRPr="005F64C5" w:rsidRDefault="005F64C5" w:rsidP="005F64C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Прививать молодому специалисту интерес к педагогической деятельности в целях его закрепления в образовательной организации.</w:t>
      </w:r>
    </w:p>
    <w:p w:rsidR="005F64C5" w:rsidRPr="005F64C5" w:rsidRDefault="005F64C5" w:rsidP="005F64C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Ускорить процесс профессионального становления педагога.</w:t>
      </w: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Результат:</w:t>
      </w:r>
    </w:p>
    <w:p w:rsidR="005F64C5" w:rsidRPr="005F64C5" w:rsidRDefault="005F64C5" w:rsidP="005F64C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Высокий уровень включенности молодых специалистов и новых педагогов в педагогическую работу и культурную жизнь образовательной организации.</w:t>
      </w:r>
    </w:p>
    <w:p w:rsidR="005F64C5" w:rsidRPr="005F64C5" w:rsidRDefault="005F64C5" w:rsidP="005F64C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Усиление уверенности в собственных силах и развитие личного творческого и педагогического потенциала.</w:t>
      </w:r>
    </w:p>
    <w:p w:rsidR="005F64C5" w:rsidRPr="005F64C5" w:rsidRDefault="005F64C5" w:rsidP="005F64C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Улучшение психологического климата в образовательной организации.</w:t>
      </w:r>
    </w:p>
    <w:p w:rsidR="005F64C5" w:rsidRPr="005F64C5" w:rsidRDefault="005F64C5" w:rsidP="005F64C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Повышение уровня удовлетворенности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собственной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работой и улучшение 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психоэмоционального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состояния специалистов.</w:t>
      </w:r>
    </w:p>
    <w:p w:rsidR="005F64C5" w:rsidRPr="005F64C5" w:rsidRDefault="005F64C5" w:rsidP="005F64C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Рост числа специалистов, желающий продолжить свою работу в данном коллективе образовательного учреждения.</w:t>
      </w:r>
    </w:p>
    <w:p w:rsidR="005F64C5" w:rsidRPr="005F64C5" w:rsidRDefault="005F64C5" w:rsidP="005F64C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Качественный рост успеваемости и улучшение поведения в подшефных наставляемых  группах.</w:t>
      </w:r>
    </w:p>
    <w:p w:rsidR="005F64C5" w:rsidRPr="005F64C5" w:rsidRDefault="005F64C5" w:rsidP="005F64C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Сокращение числа конфликтов с педагогическим и родительским сообществами.</w:t>
      </w:r>
    </w:p>
    <w:p w:rsidR="005F64C5" w:rsidRPr="005F64C5" w:rsidRDefault="005F64C5" w:rsidP="005F64C5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Рост числа собственных профессиональных работ (статей, исследований, методических практик молодого специалиста и т.д.).</w:t>
      </w: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участников формы наставничества «Учитель-учитель»</w:t>
      </w:r>
    </w:p>
    <w:tbl>
      <w:tblPr>
        <w:tblStyle w:val="11"/>
        <w:tblW w:w="9833" w:type="dxa"/>
        <w:tblLook w:val="04A0"/>
      </w:tblPr>
      <w:tblGrid>
        <w:gridCol w:w="2510"/>
        <w:gridCol w:w="2465"/>
        <w:gridCol w:w="2519"/>
        <w:gridCol w:w="2339"/>
      </w:tblGrid>
      <w:tr w:rsidR="005F64C5" w:rsidRPr="005F64C5" w:rsidTr="00D47988">
        <w:trPr>
          <w:trHeight w:val="659"/>
        </w:trPr>
        <w:tc>
          <w:tcPr>
            <w:tcW w:w="4975" w:type="dxa"/>
            <w:gridSpan w:val="2"/>
            <w:vMerge w:val="restart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Наставник </w:t>
            </w:r>
          </w:p>
        </w:tc>
        <w:tc>
          <w:tcPr>
            <w:tcW w:w="4858" w:type="dxa"/>
            <w:gridSpan w:val="2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Наставляемый </w:t>
            </w:r>
          </w:p>
        </w:tc>
      </w:tr>
      <w:tr w:rsidR="005F64C5" w:rsidRPr="005F64C5" w:rsidTr="00D47988">
        <w:trPr>
          <w:trHeight w:val="435"/>
        </w:trPr>
        <w:tc>
          <w:tcPr>
            <w:tcW w:w="4975" w:type="dxa"/>
            <w:gridSpan w:val="2"/>
            <w:vMerge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9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Молодой специалист</w:t>
            </w:r>
          </w:p>
        </w:tc>
        <w:tc>
          <w:tcPr>
            <w:tcW w:w="2339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 </w:t>
            </w:r>
          </w:p>
        </w:tc>
      </w:tr>
      <w:tr w:rsidR="005F64C5" w:rsidRPr="005F64C5" w:rsidTr="00D47988">
        <w:trPr>
          <w:trHeight w:val="1054"/>
        </w:trPr>
        <w:tc>
          <w:tcPr>
            <w:tcW w:w="4975" w:type="dxa"/>
            <w:gridSpan w:val="2"/>
          </w:tcPr>
          <w:p w:rsidR="005F64C5" w:rsidRPr="005F64C5" w:rsidRDefault="005F64C5" w:rsidP="005F64C5">
            <w:pPr>
              <w:numPr>
                <w:ilvl w:val="0"/>
                <w:numId w:val="49"/>
              </w:numPr>
              <w:spacing w:after="0" w:line="240" w:lineRule="auto"/>
              <w:ind w:left="3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Опытный педагог, имеющий профессиональные успехи (победитель различных профессиональных конкурсов, автор учебных пособий и материалов, ведущий </w:t>
            </w:r>
            <w:proofErr w:type="spell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вебинаров</w:t>
            </w:r>
            <w:proofErr w:type="spell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семинаров).</w:t>
            </w:r>
          </w:p>
          <w:p w:rsidR="005F64C5" w:rsidRPr="005F64C5" w:rsidRDefault="005F64C5" w:rsidP="005F64C5">
            <w:pPr>
              <w:numPr>
                <w:ilvl w:val="0"/>
                <w:numId w:val="49"/>
              </w:numPr>
              <w:spacing w:after="0" w:line="240" w:lineRule="auto"/>
              <w:ind w:left="3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Педагог, склонный к активной общественной работе, лояльный участник педагогического и школьного сообществ.</w:t>
            </w:r>
          </w:p>
          <w:p w:rsidR="005F64C5" w:rsidRPr="005F64C5" w:rsidRDefault="005F64C5" w:rsidP="005F64C5">
            <w:pPr>
              <w:numPr>
                <w:ilvl w:val="0"/>
                <w:numId w:val="49"/>
              </w:numPr>
              <w:spacing w:after="0" w:line="240" w:lineRule="auto"/>
              <w:ind w:left="3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Педагог, обладающий лидерскими, организационными и коммуникативными навыками, хорошо развитой </w:t>
            </w:r>
            <w:proofErr w:type="spell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эмпатией</w:t>
            </w:r>
            <w:proofErr w:type="spell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9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Имеет малый опыт работы (от 0 до 3 лет), испытывающий трудности с организацией учебного процесса, с взаимодействием с обучающимися, другими педагогами, родителями.</w:t>
            </w:r>
          </w:p>
        </w:tc>
        <w:tc>
          <w:tcPr>
            <w:tcW w:w="2339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Специалист, находящийся в процессе адаптации на новом месте работы, которому необходимо получать представления о традициях, особенностях, регламенте и принципах образовательной организации.</w:t>
            </w:r>
          </w:p>
        </w:tc>
      </w:tr>
      <w:tr w:rsidR="005F64C5" w:rsidRPr="005F64C5" w:rsidTr="00D47988">
        <w:trPr>
          <w:trHeight w:val="367"/>
        </w:trPr>
        <w:tc>
          <w:tcPr>
            <w:tcW w:w="4975" w:type="dxa"/>
            <w:gridSpan w:val="2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Типы наставников</w:t>
            </w:r>
          </w:p>
        </w:tc>
        <w:tc>
          <w:tcPr>
            <w:tcW w:w="2519" w:type="dxa"/>
            <w:vMerge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 w:val="restart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Педагог, находящийся в состоянии эмоционального выгорания, хронической усталости.</w:t>
            </w:r>
          </w:p>
        </w:tc>
      </w:tr>
      <w:tr w:rsidR="005F64C5" w:rsidRPr="005F64C5" w:rsidTr="00D47988">
        <w:trPr>
          <w:trHeight w:val="1109"/>
        </w:trPr>
        <w:tc>
          <w:tcPr>
            <w:tcW w:w="2510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Наставник-консультант</w:t>
            </w:r>
          </w:p>
        </w:tc>
        <w:tc>
          <w:tcPr>
            <w:tcW w:w="2465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Наставник-предметник</w:t>
            </w:r>
          </w:p>
        </w:tc>
        <w:tc>
          <w:tcPr>
            <w:tcW w:w="2519" w:type="dxa"/>
            <w:vMerge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F64C5" w:rsidRPr="005F64C5" w:rsidTr="00D47988">
        <w:trPr>
          <w:trHeight w:val="1054"/>
        </w:trPr>
        <w:tc>
          <w:tcPr>
            <w:tcW w:w="2510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комфортных условий для реализации профессиональных качеств, помогает с организацией образовательного </w:t>
            </w: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процесса и с решением конкретных психолого-педагогических и коммуникативных проблем, контролирует самостоятельную работу молодого специалиста или педагога. </w:t>
            </w:r>
          </w:p>
        </w:tc>
        <w:tc>
          <w:tcPr>
            <w:tcW w:w="2465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Опытный педагог одного и того же предметного направления, что и молодой учитель, способный осуществлять </w:t>
            </w: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всестороннюю методическую поддержку преподавание отдельных дисциплин.</w:t>
            </w:r>
          </w:p>
        </w:tc>
        <w:tc>
          <w:tcPr>
            <w:tcW w:w="2519" w:type="dxa"/>
            <w:vMerge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Возможные варианты программы наставничества «Учитель-учитель»</w:t>
      </w: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1"/>
        <w:tblW w:w="0" w:type="auto"/>
        <w:tblLook w:val="04A0"/>
      </w:tblPr>
      <w:tblGrid>
        <w:gridCol w:w="4672"/>
        <w:gridCol w:w="4673"/>
      </w:tblGrid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Формы взаимодействия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«Опытный </w:t>
            </w:r>
            <w:proofErr w:type="spellStart"/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педагог-молодой</w:t>
            </w:r>
            <w:proofErr w:type="spellEnd"/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специалист» 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для приобретения необходимых профессиональных навыков и закрепления на месте работы.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«Опытный классный </w:t>
            </w:r>
            <w:proofErr w:type="spellStart"/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руководитель-молодой</w:t>
            </w:r>
            <w:proofErr w:type="spellEnd"/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специалист»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Поддержка для приобретения необходимых профессиональных навыков в работе с классом коллективом и закрепление на месте работы.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«Лидер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педагогического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сообщества-педагог</w:t>
            </w:r>
            <w:proofErr w:type="spell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испытывающий </w:t>
            </w: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проблемы»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Реализация </w:t>
            </w:r>
            <w:proofErr w:type="spell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психоэмоциональной</w:t>
            </w:r>
            <w:proofErr w:type="spell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поддержки, сочетаемой с </w:t>
            </w: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профессиональной помощью по приобретению и развитию педагогических талантов и инициатив.</w:t>
            </w:r>
          </w:p>
        </w:tc>
      </w:tr>
      <w:tr w:rsidR="005F64C5" w:rsidRPr="005F64C5" w:rsidTr="00D47988">
        <w:tc>
          <w:tcPr>
            <w:tcW w:w="4672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«педагог </w:t>
            </w:r>
            <w:proofErr w:type="spellStart"/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новатор-консервативный</w:t>
            </w:r>
            <w:proofErr w:type="spellEnd"/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педагог»</w:t>
            </w:r>
          </w:p>
        </w:tc>
        <w:tc>
          <w:tcPr>
            <w:tcW w:w="4673" w:type="dxa"/>
          </w:tcPr>
          <w:p w:rsidR="005F64C5" w:rsidRPr="005F64C5" w:rsidRDefault="005F64C5" w:rsidP="005F6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Помощь в овладении современными программами, цифровыми навыками, ИКТ компетенциями.</w:t>
            </w:r>
          </w:p>
        </w:tc>
      </w:tr>
    </w:tbl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Схема реализации форм наставничества «Учитель-учитель»</w:t>
      </w: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1"/>
        <w:tblW w:w="9742" w:type="dxa"/>
        <w:tblLook w:val="04A0"/>
      </w:tblPr>
      <w:tblGrid>
        <w:gridCol w:w="4870"/>
        <w:gridCol w:w="4872"/>
      </w:tblGrid>
      <w:tr w:rsidR="005F64C5" w:rsidRPr="005F64C5" w:rsidTr="00D47988">
        <w:trPr>
          <w:trHeight w:val="399"/>
        </w:trPr>
        <w:tc>
          <w:tcPr>
            <w:tcW w:w="4870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Этапы реализации.</w:t>
            </w:r>
          </w:p>
        </w:tc>
        <w:tc>
          <w:tcPr>
            <w:tcW w:w="4872" w:type="dxa"/>
          </w:tcPr>
          <w:p w:rsidR="005F64C5" w:rsidRPr="005F64C5" w:rsidRDefault="005F64C5" w:rsidP="005F6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Мероприятия.</w:t>
            </w:r>
          </w:p>
        </w:tc>
      </w:tr>
      <w:tr w:rsidR="005F64C5" w:rsidRPr="005F64C5" w:rsidTr="00D47988">
        <w:trPr>
          <w:trHeight w:val="751"/>
        </w:trPr>
        <w:tc>
          <w:tcPr>
            <w:tcW w:w="487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программ наставничества в форме «Учитель-учитель».</w:t>
            </w:r>
          </w:p>
        </w:tc>
        <w:tc>
          <w:tcPr>
            <w:tcW w:w="48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Педагогический совет. Методический совет.</w:t>
            </w:r>
          </w:p>
        </w:tc>
      </w:tr>
      <w:tr w:rsidR="005F64C5" w:rsidRPr="005F64C5" w:rsidTr="00D47988">
        <w:trPr>
          <w:trHeight w:val="790"/>
        </w:trPr>
        <w:tc>
          <w:tcPr>
            <w:tcW w:w="487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Проводится отбор наставников из числа активных и опытных педагогов и педагогов, самостоятельно выражающих желание помочь педагогу.</w:t>
            </w:r>
          </w:p>
        </w:tc>
        <w:tc>
          <w:tcPr>
            <w:tcW w:w="48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Анкетирование. Собеседование. Использование базы наставников.</w:t>
            </w:r>
          </w:p>
        </w:tc>
      </w:tr>
      <w:tr w:rsidR="005F64C5" w:rsidRPr="005F64C5" w:rsidTr="00D47988">
        <w:trPr>
          <w:trHeight w:val="790"/>
        </w:trPr>
        <w:tc>
          <w:tcPr>
            <w:tcW w:w="487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наставников.</w:t>
            </w:r>
          </w:p>
        </w:tc>
        <w:tc>
          <w:tcPr>
            <w:tcW w:w="48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Проводиться при необходимости.</w:t>
            </w:r>
          </w:p>
        </w:tc>
      </w:tr>
      <w:tr w:rsidR="005F64C5" w:rsidRPr="005F64C5" w:rsidTr="00D47988">
        <w:trPr>
          <w:trHeight w:val="751"/>
        </w:trPr>
        <w:tc>
          <w:tcPr>
            <w:tcW w:w="487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Проводить отбор педагогов, испытывающих профессиональные проблемы адаптации и желающих добровольно принять участие в программе наставничества.</w:t>
            </w:r>
          </w:p>
        </w:tc>
        <w:tc>
          <w:tcPr>
            <w:tcW w:w="48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Анкетирование. Листы опроса. Использование базы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наставляемых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F64C5" w:rsidRPr="005F64C5" w:rsidTr="00D47988">
        <w:trPr>
          <w:trHeight w:val="364"/>
        </w:trPr>
        <w:tc>
          <w:tcPr>
            <w:tcW w:w="487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Формирование пар, групп.</w:t>
            </w:r>
          </w:p>
        </w:tc>
        <w:tc>
          <w:tcPr>
            <w:tcW w:w="48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 встреч, обсуждение вопросов.</w:t>
            </w:r>
          </w:p>
        </w:tc>
      </w:tr>
      <w:tr w:rsidR="005F64C5" w:rsidRPr="005F64C5" w:rsidTr="00D47988">
        <w:trPr>
          <w:trHeight w:val="790"/>
        </w:trPr>
        <w:tc>
          <w:tcPr>
            <w:tcW w:w="487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Повышение квалификации </w:t>
            </w:r>
            <w:proofErr w:type="gramStart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наставляемого</w:t>
            </w:r>
            <w:proofErr w:type="gramEnd"/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закрепление в профессии. Творческая деятельность. Успешная адаптация. </w:t>
            </w:r>
          </w:p>
        </w:tc>
        <w:tc>
          <w:tcPr>
            <w:tcW w:w="48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Тестирование. Проведение мастер-классов, открытых уроков.</w:t>
            </w:r>
          </w:p>
        </w:tc>
      </w:tr>
      <w:tr w:rsidR="005F64C5" w:rsidRPr="005F64C5" w:rsidTr="00D47988">
        <w:trPr>
          <w:trHeight w:val="751"/>
        </w:trPr>
        <w:tc>
          <w:tcPr>
            <w:tcW w:w="487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Рефлексия реализации форм наставничества.</w:t>
            </w:r>
          </w:p>
        </w:tc>
        <w:tc>
          <w:tcPr>
            <w:tcW w:w="48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эффективности реализации программы.</w:t>
            </w:r>
          </w:p>
        </w:tc>
      </w:tr>
      <w:tr w:rsidR="005F64C5" w:rsidRPr="005F64C5" w:rsidTr="00D47988">
        <w:trPr>
          <w:trHeight w:val="790"/>
        </w:trPr>
        <w:tc>
          <w:tcPr>
            <w:tcW w:w="4870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Наставник получает уважаемый и заслуженный статус. </w:t>
            </w:r>
          </w:p>
        </w:tc>
        <w:tc>
          <w:tcPr>
            <w:tcW w:w="4872" w:type="dxa"/>
          </w:tcPr>
          <w:p w:rsidR="005F64C5" w:rsidRPr="005F64C5" w:rsidRDefault="005F64C5" w:rsidP="005F6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64C5">
              <w:rPr>
                <w:rFonts w:ascii="Times New Roman" w:eastAsia="Times New Roman" w:hAnsi="Times New Roman" w:cs="Times New Roman"/>
                <w:sz w:val="28"/>
                <w:szCs w:val="28"/>
              </w:rPr>
              <w:t>Поощрение на педагогическом совете или методический совет школы.</w:t>
            </w:r>
          </w:p>
        </w:tc>
      </w:tr>
    </w:tbl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64C5" w:rsidRPr="005F64C5" w:rsidRDefault="005F64C5" w:rsidP="00CF6DA2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Мониторинг и оценка результатов реализации программы наставничества</w:t>
      </w:r>
    </w:p>
    <w:p w:rsidR="005F64C5" w:rsidRPr="005F64C5" w:rsidRDefault="005F64C5" w:rsidP="00CF6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Мониторинг процесса реализации программы наставничества понимается как сбор, обработки, хранения и использования информации о программе наставничества и/или отдельных ее элементов.</w:t>
      </w:r>
    </w:p>
    <w:p w:rsidR="005F64C5" w:rsidRPr="005F64C5" w:rsidRDefault="005F64C5" w:rsidP="00CF6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Организация систематического мониторинга программ наставничества дает возможность четко представлять, как происходит процесс наставничества, какие происходят изменения во взаимодействии наставника с наставляемым (группой наставляемых), а также какова динамика развития наставляемых и удовлетворенности наставника своей деятельностью.</w:t>
      </w:r>
      <w:proofErr w:type="gramEnd"/>
    </w:p>
    <w:p w:rsidR="005F64C5" w:rsidRPr="005F64C5" w:rsidRDefault="005F64C5" w:rsidP="00CF6D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Мониторинг программы наставничества состоит из двух основных этапов:</w:t>
      </w:r>
    </w:p>
    <w:p w:rsidR="005F64C5" w:rsidRPr="005F64C5" w:rsidRDefault="005F64C5" w:rsidP="00CF6DA2">
      <w:pPr>
        <w:numPr>
          <w:ilvl w:val="0"/>
          <w:numId w:val="5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Оценка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качества процесса реализации программы наставничества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64C5" w:rsidRPr="005F64C5" w:rsidRDefault="005F64C5" w:rsidP="00CF6DA2">
      <w:pPr>
        <w:numPr>
          <w:ilvl w:val="0"/>
          <w:numId w:val="50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Оценка 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мотивационно-личностного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>, компетентного, профессионального роста участников, динамика образовательных результатов.</w:t>
      </w:r>
    </w:p>
    <w:p w:rsidR="005F64C5" w:rsidRPr="005F64C5" w:rsidRDefault="005F64C5" w:rsidP="00CF6DA2">
      <w:pPr>
        <w:numPr>
          <w:ilvl w:val="1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 xml:space="preserve">Мониторинг и оценка </w:t>
      </w:r>
      <w:proofErr w:type="gramStart"/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качества процесса реализации программы наставничества</w:t>
      </w:r>
      <w:proofErr w:type="gramEnd"/>
    </w:p>
    <w:p w:rsidR="005F64C5" w:rsidRPr="005F64C5" w:rsidRDefault="005F64C5" w:rsidP="00CF6D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 xml:space="preserve">Этап 1. 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>Первый этап мониторинга направлен на изучение (оценку) качества реализуемой программы наставничества, ее сильных и слабых сторон, качество совместной работы пар или групп «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наставник-наставляемый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F64C5" w:rsidRPr="005F64C5" w:rsidRDefault="005F64C5" w:rsidP="00CF6D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Мониторинг помогает, как выявить соответствие условий организации программы наставничества требованиям и принципам модели, так и отследить важные показатели качественного изменения образовательной организации, 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lastRenderedPageBreak/>
        <w:t>реализующей программу наставничества, динамику показателей социального благополучия внутри образовательной организации, профессиональное развитие педагогического коллектива в практической и научной сферах.</w:t>
      </w:r>
      <w:proofErr w:type="gramEnd"/>
    </w:p>
    <w:p w:rsidR="005F64C5" w:rsidRPr="005F64C5" w:rsidRDefault="005F64C5" w:rsidP="00CF6D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Цели мониторинга:</w:t>
      </w:r>
    </w:p>
    <w:p w:rsidR="005F64C5" w:rsidRPr="005F64C5" w:rsidRDefault="005F64C5" w:rsidP="00CF6DA2">
      <w:pPr>
        <w:numPr>
          <w:ilvl w:val="0"/>
          <w:numId w:val="5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Оценка качества реализуемой программы наставничества;</w:t>
      </w:r>
    </w:p>
    <w:p w:rsidR="005F64C5" w:rsidRPr="005F64C5" w:rsidRDefault="005F64C5" w:rsidP="00CF6DA2">
      <w:pPr>
        <w:numPr>
          <w:ilvl w:val="0"/>
          <w:numId w:val="5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Оценка эффективности и полезности программы как инструмента повышения социального и профессионального благополучия внутри образовательной организации и сотрудничающих с ней организаций или индивидов.</w:t>
      </w:r>
    </w:p>
    <w:p w:rsidR="005F64C5" w:rsidRPr="005F64C5" w:rsidRDefault="005F64C5" w:rsidP="00CF6DA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Задачи мониторинга:</w:t>
      </w:r>
    </w:p>
    <w:p w:rsidR="005F64C5" w:rsidRPr="005F64C5" w:rsidRDefault="005F64C5" w:rsidP="00CF6DA2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Сбор и анализ обратной связи от участников (метод анкетирования)</w:t>
      </w:r>
    </w:p>
    <w:p w:rsidR="005F64C5" w:rsidRPr="005F64C5" w:rsidRDefault="005F64C5" w:rsidP="00CF6DA2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Обоснование требований к процессу реализации программ наставничества, к личности наставника;</w:t>
      </w:r>
    </w:p>
    <w:p w:rsidR="005F64C5" w:rsidRPr="005F64C5" w:rsidRDefault="005F64C5" w:rsidP="00CF6DA2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Контроль хода программы наставничества;</w:t>
      </w:r>
    </w:p>
    <w:p w:rsidR="005F64C5" w:rsidRPr="005F64C5" w:rsidRDefault="005F64C5" w:rsidP="00CF6DA2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Описание особенностей взаимодействия наставника и наставляемого (группы наставляемых);</w:t>
      </w:r>
    </w:p>
    <w:p w:rsidR="005F64C5" w:rsidRPr="005F64C5" w:rsidRDefault="005F64C5" w:rsidP="00CF6DA2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Определение условий эффективной программы наставничества;</w:t>
      </w:r>
    </w:p>
    <w:p w:rsidR="005F64C5" w:rsidRPr="005F64C5" w:rsidRDefault="005F64C5" w:rsidP="00CF6DA2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Контроль показателей социального и профессионального благополучия.</w:t>
      </w:r>
    </w:p>
    <w:p w:rsidR="005F64C5" w:rsidRPr="005F64C5" w:rsidRDefault="005F64C5" w:rsidP="00CF6D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Оформление результатов.</w:t>
      </w:r>
    </w:p>
    <w:p w:rsidR="005F64C5" w:rsidRPr="005F64C5" w:rsidRDefault="005F64C5" w:rsidP="00CF6DA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опроса в рамках первого этапа мониторинга будет предоставлен </w:t>
      </w:r>
      <w:r w:rsidRPr="005F64C5">
        <w:rPr>
          <w:rFonts w:ascii="Times New Roman" w:eastAsia="Times New Roman" w:hAnsi="Times New Roman" w:cs="Times New Roman"/>
          <w:sz w:val="28"/>
          <w:szCs w:val="28"/>
          <w:lang w:val="en-US"/>
        </w:rPr>
        <w:t>SWOT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>-анализ реализуемой программы наставничества.</w:t>
      </w:r>
    </w:p>
    <w:p w:rsidR="005F64C5" w:rsidRPr="005F64C5" w:rsidRDefault="005F64C5" w:rsidP="00CF6D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Сбор данных для построения </w:t>
      </w:r>
      <w:r w:rsidRPr="005F64C5">
        <w:rPr>
          <w:rFonts w:ascii="Times New Roman" w:eastAsia="Times New Roman" w:hAnsi="Times New Roman" w:cs="Times New Roman"/>
          <w:sz w:val="28"/>
          <w:szCs w:val="28"/>
          <w:lang w:val="en-US"/>
        </w:rPr>
        <w:t>SWOT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-анализа осуществляется посредством анкеты. </w:t>
      </w:r>
    </w:p>
    <w:p w:rsidR="005F64C5" w:rsidRPr="005F64C5" w:rsidRDefault="005F64C5" w:rsidP="00CF6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Анкета содержит открытые вопросы, закрытые вопросы, вопросы с оценочным параметром. Анкета учитывает особенности требований к трем формам наставничества.</w:t>
      </w:r>
    </w:p>
    <w:p w:rsidR="005F64C5" w:rsidRPr="005F64C5" w:rsidRDefault="005F64C5" w:rsidP="00CF6D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  <w:lang w:val="en-US"/>
        </w:rPr>
        <w:t>SWOT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>-анализ проводит куратор программы.</w:t>
      </w:r>
      <w:proofErr w:type="gramEnd"/>
    </w:p>
    <w:p w:rsidR="005F64C5" w:rsidRPr="005F64C5" w:rsidRDefault="005F64C5" w:rsidP="00CF6DA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Для оценки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соответствий условий организации программы наставничества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требованиям модели и программ, по которым она осуществляется, принципам, заложенным в модели и программах, а также современным подходам и технологиям, используется анкета куратора. Результатом успешного мониторинга будет аналитика реализуемой программы наставничества, которая позволит выделить ее социального и профессионального благополучия, расхождения между ожиданиями и реальными участниками программы наставничества.</w:t>
      </w:r>
    </w:p>
    <w:p w:rsidR="005F64C5" w:rsidRPr="005F64C5" w:rsidRDefault="005F64C5" w:rsidP="005F64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numPr>
          <w:ilvl w:val="1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Мониторинг и оценка влияния программ на всех участников</w:t>
      </w:r>
    </w:p>
    <w:p w:rsidR="005F64C5" w:rsidRPr="005F64C5" w:rsidRDefault="005F64C5" w:rsidP="005F64C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Этап 2.  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Второй этап мониторинга позволяет оценить: 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мотивационно-личностный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и профессиональный рост участников программы наставничества; развитие 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навыков и уровня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вовлеченности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в образовательную деятельность; качество изменений в освоении обучающимися образовательных программ; динамику образовательных результатов с учетом эмоционально-личностных, интеллектуальных, мотивационных и социальных черт участников.</w:t>
      </w:r>
    </w:p>
    <w:p w:rsidR="005F64C5" w:rsidRPr="005F64C5" w:rsidRDefault="005F64C5" w:rsidP="005F64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Основываясь на результатах данного этапа, можно выдвинуть предложение о наличии положительной динамики влияния программы наставничества на повышение активности и заинтересованности участников в образовательной и профессиональной деятельности, о снижении уровня тревожности в коллективе, а также о наиболее рациональной и эффективной стратегии дальнейшего формирования пар «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наставник-наставляемый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5F64C5" w:rsidRPr="005F64C5" w:rsidRDefault="005F64C5" w:rsidP="005F64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Процесс мониторинга влияния программ на всех участников включает два 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подэтапа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, первый из которых осуществляется до входа в программу наставничества, а 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второй-по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итогам прохождения программы.</w:t>
      </w:r>
    </w:p>
    <w:p w:rsidR="005F64C5" w:rsidRPr="005F64C5" w:rsidRDefault="005F64C5" w:rsidP="005F64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Соответственно, все зависимые от воздействия программы наставничества параметры фиксируются дважды (таблица 2).</w:t>
      </w:r>
    </w:p>
    <w:p w:rsidR="005F64C5" w:rsidRPr="005F64C5" w:rsidRDefault="005F64C5" w:rsidP="005F64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Цели мониторинга 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>влияние программ наставничества на всех участников.</w:t>
      </w:r>
    </w:p>
    <w:p w:rsidR="005F64C5" w:rsidRPr="005F64C5" w:rsidRDefault="005F64C5" w:rsidP="005F64C5">
      <w:pPr>
        <w:numPr>
          <w:ilvl w:val="0"/>
          <w:numId w:val="5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Глубокая оценка изучаемых личностных характеристик участников программы.</w:t>
      </w:r>
    </w:p>
    <w:p w:rsidR="005F64C5" w:rsidRPr="005F64C5" w:rsidRDefault="005F64C5" w:rsidP="005F64C5">
      <w:pPr>
        <w:numPr>
          <w:ilvl w:val="0"/>
          <w:numId w:val="5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Оценка динамики характеристик образовательного процесса (оценка качества изменений в освоении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программ).</w:t>
      </w:r>
    </w:p>
    <w:p w:rsidR="005F64C5" w:rsidRPr="005F64C5" w:rsidRDefault="005F64C5" w:rsidP="005F64C5">
      <w:pPr>
        <w:numPr>
          <w:ilvl w:val="0"/>
          <w:numId w:val="5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Анализ и необходимая корректировка сформированных стратегий образования пар «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наставник-наставляемый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F64C5" w:rsidRPr="005F64C5" w:rsidRDefault="005F64C5" w:rsidP="005F64C5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>Задачи мониторинга:</w:t>
      </w:r>
    </w:p>
    <w:p w:rsidR="005F64C5" w:rsidRPr="005F64C5" w:rsidRDefault="005F64C5" w:rsidP="005F64C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Научное и практическое обоснование требований к процессу организации программы наставничества, к личности наставника;</w:t>
      </w:r>
    </w:p>
    <w:p w:rsidR="005F64C5" w:rsidRPr="005F64C5" w:rsidRDefault="005F64C5" w:rsidP="005F64C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Экспериментальное подтверждение необходимости выдвижения, описанных в целевой модели требований к личности наставничества;</w:t>
      </w:r>
    </w:p>
    <w:p w:rsidR="005F64C5" w:rsidRPr="005F64C5" w:rsidRDefault="005F64C5" w:rsidP="005F64C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Определение условий эффективности программы наставничества;</w:t>
      </w:r>
    </w:p>
    <w:p w:rsidR="005F64C5" w:rsidRPr="005F64C5" w:rsidRDefault="005F64C5" w:rsidP="005F64C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Анализ эффективности предложенных стратегий образования пар и внесение корректировок во все этапы реализации программы в соответствии с результатами;</w:t>
      </w:r>
    </w:p>
    <w:p w:rsidR="005F64C5" w:rsidRPr="005F64C5" w:rsidRDefault="005F64C5" w:rsidP="005F64C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Сравнение характеристики образовательного процесса на «входе» и «выходе» реализуемой программы;</w:t>
      </w:r>
    </w:p>
    <w:p w:rsidR="005F64C5" w:rsidRPr="005F64C5" w:rsidRDefault="005F64C5" w:rsidP="005F64C5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Сравнение изучаемых личностных характеристик (вовлеченность, активность, самооценка, тревожность и др.) участников программы наставничества на «входе» и «выходе» реализуемой программы. </w:t>
      </w:r>
      <w:proofErr w:type="gramEnd"/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5F64C5">
      <w:pPr>
        <w:numPr>
          <w:ilvl w:val="0"/>
          <w:numId w:val="4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b/>
          <w:sz w:val="28"/>
          <w:szCs w:val="28"/>
        </w:rPr>
        <w:t xml:space="preserve"> Механизмы мотивации и поощрения наставников</w:t>
      </w:r>
    </w:p>
    <w:p w:rsidR="005F64C5" w:rsidRPr="005F64C5" w:rsidRDefault="005F64C5" w:rsidP="005F64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64C5" w:rsidRPr="005F64C5" w:rsidRDefault="005F64C5" w:rsidP="000558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К числу лучших мотивирующих наставника факторов можно отнести поддержку системы наставничества на школьном, общественном, муниципальном и государственном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уровнях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>; создание среды, в которой наставничество воспринимается как почетная миссия, где формируется ощущение причастности к большому и важному делу, в котором наставнику отводиться ведущая роль.</w:t>
      </w:r>
    </w:p>
    <w:p w:rsidR="005F64C5" w:rsidRPr="005F64C5" w:rsidRDefault="005F64C5" w:rsidP="000558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Мероприятия по популяризации роли наставника.</w:t>
      </w:r>
    </w:p>
    <w:p w:rsidR="005F64C5" w:rsidRPr="005F64C5" w:rsidRDefault="005F64C5" w:rsidP="000558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и проведение фестивалей, форумов, конференций наставников на </w:t>
      </w:r>
      <w:r w:rsidR="00055825">
        <w:rPr>
          <w:rFonts w:ascii="Times New Roman" w:eastAsia="Times New Roman" w:hAnsi="Times New Roman" w:cs="Times New Roman"/>
          <w:sz w:val="28"/>
          <w:szCs w:val="28"/>
        </w:rPr>
        <w:t>уровне ЦДО.</w:t>
      </w:r>
    </w:p>
    <w:p w:rsidR="005F64C5" w:rsidRPr="005F64C5" w:rsidRDefault="005F64C5" w:rsidP="000558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Выдвижение лучших наставников на конкурса и мероприятия на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, региональном и </w:t>
      </w:r>
      <w:r w:rsidR="00055825" w:rsidRPr="005F64C5">
        <w:rPr>
          <w:rFonts w:ascii="Times New Roman" w:eastAsia="Times New Roman" w:hAnsi="Times New Roman" w:cs="Times New Roman"/>
          <w:sz w:val="28"/>
          <w:szCs w:val="28"/>
        </w:rPr>
        <w:t>федеральном</w:t>
      </w: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уровнях.</w:t>
      </w:r>
    </w:p>
    <w:p w:rsidR="005F64C5" w:rsidRPr="005F64C5" w:rsidRDefault="005F64C5" w:rsidP="000558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Проведение конкурса профессионального мастерства «Наставник года», «Лучшая пара», «</w:t>
      </w:r>
      <w:proofErr w:type="spellStart"/>
      <w:r w:rsidRPr="005F64C5">
        <w:rPr>
          <w:rFonts w:ascii="Times New Roman" w:eastAsia="Times New Roman" w:hAnsi="Times New Roman" w:cs="Times New Roman"/>
          <w:sz w:val="28"/>
          <w:szCs w:val="28"/>
        </w:rPr>
        <w:t>Наставник+</w:t>
      </w:r>
      <w:proofErr w:type="spellEnd"/>
      <w:r w:rsidRPr="005F64C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F64C5" w:rsidRPr="005F64C5" w:rsidRDefault="005F64C5" w:rsidP="000558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Награждение грамотами «Лучший наставник»</w:t>
      </w:r>
      <w:r w:rsidR="000558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64C5" w:rsidRPr="005F64C5" w:rsidRDefault="005F64C5" w:rsidP="00055825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>Благодарственные письма родителям наставников из числа обучающихся.</w:t>
      </w:r>
    </w:p>
    <w:p w:rsidR="005F64C5" w:rsidRPr="005F64C5" w:rsidRDefault="005F64C5" w:rsidP="00CF6DA2">
      <w:pPr>
        <w:numPr>
          <w:ilvl w:val="0"/>
          <w:numId w:val="5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Предоставлять наставникам возможности принимать участие </w:t>
      </w:r>
      <w:proofErr w:type="gramStart"/>
      <w:r w:rsidRPr="005F64C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F64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F64C5" w:rsidRPr="005F64C5" w:rsidRDefault="005F64C5" w:rsidP="005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65CBD" w:rsidRPr="005F64C5" w:rsidRDefault="00265CBD" w:rsidP="005F64C5"/>
    <w:sectPr w:rsidR="00265CBD" w:rsidRPr="005F64C5" w:rsidSect="005F64C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 PSMT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1925"/>
    <w:multiLevelType w:val="hybridMultilevel"/>
    <w:tmpl w:val="A120E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17AE6"/>
    <w:multiLevelType w:val="hybridMultilevel"/>
    <w:tmpl w:val="5EA65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AA4C55"/>
    <w:multiLevelType w:val="multilevel"/>
    <w:tmpl w:val="AD30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CA584C"/>
    <w:multiLevelType w:val="hybridMultilevel"/>
    <w:tmpl w:val="14963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B5FD5"/>
    <w:multiLevelType w:val="hybridMultilevel"/>
    <w:tmpl w:val="56988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C32FA"/>
    <w:multiLevelType w:val="hybridMultilevel"/>
    <w:tmpl w:val="A1D4C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8682A"/>
    <w:multiLevelType w:val="hybridMultilevel"/>
    <w:tmpl w:val="1AFA5C92"/>
    <w:lvl w:ilvl="0" w:tplc="54E684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C466995"/>
    <w:multiLevelType w:val="multilevel"/>
    <w:tmpl w:val="C832A784"/>
    <w:lvl w:ilvl="0">
      <w:start w:val="1"/>
      <w:numFmt w:val="decimal"/>
      <w:lvlText w:val="%1."/>
      <w:lvlJc w:val="left"/>
      <w:pPr>
        <w:ind w:left="-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60" w:hanging="2160"/>
      </w:pPr>
      <w:rPr>
        <w:rFonts w:hint="default"/>
      </w:rPr>
    </w:lvl>
  </w:abstractNum>
  <w:abstractNum w:abstractNumId="8">
    <w:nsid w:val="1C941C8D"/>
    <w:multiLevelType w:val="hybridMultilevel"/>
    <w:tmpl w:val="191A4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F7299"/>
    <w:multiLevelType w:val="hybridMultilevel"/>
    <w:tmpl w:val="9F308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3151C4"/>
    <w:multiLevelType w:val="multilevel"/>
    <w:tmpl w:val="FC8E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552FE5"/>
    <w:multiLevelType w:val="hybridMultilevel"/>
    <w:tmpl w:val="869A4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50747A"/>
    <w:multiLevelType w:val="multilevel"/>
    <w:tmpl w:val="006C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FB2608"/>
    <w:multiLevelType w:val="hybridMultilevel"/>
    <w:tmpl w:val="787EDA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FD6D17"/>
    <w:multiLevelType w:val="hybridMultilevel"/>
    <w:tmpl w:val="5F969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D2A1B"/>
    <w:multiLevelType w:val="hybridMultilevel"/>
    <w:tmpl w:val="A4A26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D3BAE"/>
    <w:multiLevelType w:val="hybridMultilevel"/>
    <w:tmpl w:val="6360E80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EF61FB"/>
    <w:multiLevelType w:val="multilevel"/>
    <w:tmpl w:val="28B8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5F0B92"/>
    <w:multiLevelType w:val="hybridMultilevel"/>
    <w:tmpl w:val="C87E0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073D55"/>
    <w:multiLevelType w:val="hybridMultilevel"/>
    <w:tmpl w:val="58B82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EF145B"/>
    <w:multiLevelType w:val="hybridMultilevel"/>
    <w:tmpl w:val="7E24A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2944EC"/>
    <w:multiLevelType w:val="multilevel"/>
    <w:tmpl w:val="013A7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2">
    <w:nsid w:val="3923460B"/>
    <w:multiLevelType w:val="hybridMultilevel"/>
    <w:tmpl w:val="1C2C2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92178D"/>
    <w:multiLevelType w:val="hybridMultilevel"/>
    <w:tmpl w:val="6E262C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FD1C6E"/>
    <w:multiLevelType w:val="multilevel"/>
    <w:tmpl w:val="ACB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D22754"/>
    <w:multiLevelType w:val="multilevel"/>
    <w:tmpl w:val="9D3C7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04968F9"/>
    <w:multiLevelType w:val="hybridMultilevel"/>
    <w:tmpl w:val="DF021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C75A37"/>
    <w:multiLevelType w:val="hybridMultilevel"/>
    <w:tmpl w:val="28107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25456A"/>
    <w:multiLevelType w:val="hybridMultilevel"/>
    <w:tmpl w:val="8E86172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D61B36"/>
    <w:multiLevelType w:val="hybridMultilevel"/>
    <w:tmpl w:val="39BC2C86"/>
    <w:lvl w:ilvl="0" w:tplc="88B650A4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4CB462E1"/>
    <w:multiLevelType w:val="hybridMultilevel"/>
    <w:tmpl w:val="26341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90583A"/>
    <w:multiLevelType w:val="multilevel"/>
    <w:tmpl w:val="F83220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DA86175"/>
    <w:multiLevelType w:val="hybridMultilevel"/>
    <w:tmpl w:val="414A149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0E057A7"/>
    <w:multiLevelType w:val="hybridMultilevel"/>
    <w:tmpl w:val="D5A49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120372"/>
    <w:multiLevelType w:val="hybridMultilevel"/>
    <w:tmpl w:val="9446A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92299B"/>
    <w:multiLevelType w:val="hybridMultilevel"/>
    <w:tmpl w:val="9C6428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A745C76"/>
    <w:multiLevelType w:val="multilevel"/>
    <w:tmpl w:val="E844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D653E50"/>
    <w:multiLevelType w:val="hybridMultilevel"/>
    <w:tmpl w:val="AA1EE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9947F5"/>
    <w:multiLevelType w:val="hybridMultilevel"/>
    <w:tmpl w:val="2CB81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3B66E4"/>
    <w:multiLevelType w:val="multilevel"/>
    <w:tmpl w:val="6942A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4F672E4"/>
    <w:multiLevelType w:val="hybridMultilevel"/>
    <w:tmpl w:val="E95059D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30140D"/>
    <w:multiLevelType w:val="multilevel"/>
    <w:tmpl w:val="AED49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75E5095"/>
    <w:multiLevelType w:val="hybridMultilevel"/>
    <w:tmpl w:val="31D4E39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2A11D1"/>
    <w:multiLevelType w:val="multilevel"/>
    <w:tmpl w:val="43FA39B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4">
    <w:nsid w:val="6C9C7EA0"/>
    <w:multiLevelType w:val="hybridMultilevel"/>
    <w:tmpl w:val="BE86C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0318A9"/>
    <w:multiLevelType w:val="hybridMultilevel"/>
    <w:tmpl w:val="24821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447858"/>
    <w:multiLevelType w:val="hybridMultilevel"/>
    <w:tmpl w:val="2FDE9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2847743"/>
    <w:multiLevelType w:val="hybridMultilevel"/>
    <w:tmpl w:val="F62CB1F8"/>
    <w:lvl w:ilvl="0" w:tplc="363AD2D0">
      <w:start w:val="3"/>
      <w:numFmt w:val="bullet"/>
      <w:lvlText w:val=""/>
      <w:lvlJc w:val="left"/>
      <w:pPr>
        <w:ind w:left="-34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8">
    <w:nsid w:val="72BF5535"/>
    <w:multiLevelType w:val="hybridMultilevel"/>
    <w:tmpl w:val="C834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478671B"/>
    <w:multiLevelType w:val="multilevel"/>
    <w:tmpl w:val="F43E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AC111A2"/>
    <w:multiLevelType w:val="hybridMultilevel"/>
    <w:tmpl w:val="382A1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B0C5CAA"/>
    <w:multiLevelType w:val="hybridMultilevel"/>
    <w:tmpl w:val="7922A5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7B912EBB"/>
    <w:multiLevelType w:val="hybridMultilevel"/>
    <w:tmpl w:val="15861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CD423E4"/>
    <w:multiLevelType w:val="multilevel"/>
    <w:tmpl w:val="B88A00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DDA59CD"/>
    <w:multiLevelType w:val="multilevel"/>
    <w:tmpl w:val="3272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F5D5FC7"/>
    <w:multiLevelType w:val="hybridMultilevel"/>
    <w:tmpl w:val="30800216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4"/>
  </w:num>
  <w:num w:numId="3">
    <w:abstractNumId w:val="12"/>
  </w:num>
  <w:num w:numId="4">
    <w:abstractNumId w:val="2"/>
  </w:num>
  <w:num w:numId="5">
    <w:abstractNumId w:val="49"/>
  </w:num>
  <w:num w:numId="6">
    <w:abstractNumId w:val="10"/>
  </w:num>
  <w:num w:numId="7">
    <w:abstractNumId w:val="25"/>
  </w:num>
  <w:num w:numId="8">
    <w:abstractNumId w:val="35"/>
  </w:num>
  <w:num w:numId="9">
    <w:abstractNumId w:val="13"/>
  </w:num>
  <w:num w:numId="10">
    <w:abstractNumId w:val="23"/>
  </w:num>
  <w:num w:numId="11">
    <w:abstractNumId w:val="19"/>
  </w:num>
  <w:num w:numId="12">
    <w:abstractNumId w:val="32"/>
  </w:num>
  <w:num w:numId="13">
    <w:abstractNumId w:val="16"/>
  </w:num>
  <w:num w:numId="14">
    <w:abstractNumId w:val="33"/>
  </w:num>
  <w:num w:numId="15">
    <w:abstractNumId w:val="31"/>
  </w:num>
  <w:num w:numId="16">
    <w:abstractNumId w:val="53"/>
  </w:num>
  <w:num w:numId="17">
    <w:abstractNumId w:val="36"/>
  </w:num>
  <w:num w:numId="18">
    <w:abstractNumId w:val="1"/>
  </w:num>
  <w:num w:numId="19">
    <w:abstractNumId w:val="27"/>
  </w:num>
  <w:num w:numId="20">
    <w:abstractNumId w:val="43"/>
  </w:num>
  <w:num w:numId="21">
    <w:abstractNumId w:val="48"/>
  </w:num>
  <w:num w:numId="22">
    <w:abstractNumId w:val="7"/>
  </w:num>
  <w:num w:numId="23">
    <w:abstractNumId w:val="47"/>
  </w:num>
  <w:num w:numId="24">
    <w:abstractNumId w:val="39"/>
  </w:num>
  <w:num w:numId="25">
    <w:abstractNumId w:val="41"/>
  </w:num>
  <w:num w:numId="26">
    <w:abstractNumId w:val="24"/>
  </w:num>
  <w:num w:numId="27">
    <w:abstractNumId w:val="18"/>
  </w:num>
  <w:num w:numId="28">
    <w:abstractNumId w:val="22"/>
  </w:num>
  <w:num w:numId="29">
    <w:abstractNumId w:val="30"/>
  </w:num>
  <w:num w:numId="30">
    <w:abstractNumId w:val="14"/>
  </w:num>
  <w:num w:numId="31">
    <w:abstractNumId w:val="45"/>
  </w:num>
  <w:num w:numId="32">
    <w:abstractNumId w:val="26"/>
  </w:num>
  <w:num w:numId="33">
    <w:abstractNumId w:val="11"/>
  </w:num>
  <w:num w:numId="34">
    <w:abstractNumId w:val="52"/>
  </w:num>
  <w:num w:numId="35">
    <w:abstractNumId w:val="42"/>
  </w:num>
  <w:num w:numId="36">
    <w:abstractNumId w:val="28"/>
  </w:num>
  <w:num w:numId="37">
    <w:abstractNumId w:val="40"/>
  </w:num>
  <w:num w:numId="38">
    <w:abstractNumId w:val="20"/>
  </w:num>
  <w:num w:numId="39">
    <w:abstractNumId w:val="38"/>
  </w:num>
  <w:num w:numId="40">
    <w:abstractNumId w:val="44"/>
  </w:num>
  <w:num w:numId="41">
    <w:abstractNumId w:val="46"/>
  </w:num>
  <w:num w:numId="42">
    <w:abstractNumId w:val="0"/>
  </w:num>
  <w:num w:numId="43">
    <w:abstractNumId w:val="15"/>
  </w:num>
  <w:num w:numId="44">
    <w:abstractNumId w:val="9"/>
  </w:num>
  <w:num w:numId="45">
    <w:abstractNumId w:val="3"/>
  </w:num>
  <w:num w:numId="46">
    <w:abstractNumId w:val="34"/>
  </w:num>
  <w:num w:numId="47">
    <w:abstractNumId w:val="37"/>
  </w:num>
  <w:num w:numId="48">
    <w:abstractNumId w:val="21"/>
  </w:num>
  <w:num w:numId="49">
    <w:abstractNumId w:val="8"/>
  </w:num>
  <w:num w:numId="50">
    <w:abstractNumId w:val="51"/>
  </w:num>
  <w:num w:numId="51">
    <w:abstractNumId w:val="29"/>
  </w:num>
  <w:num w:numId="52">
    <w:abstractNumId w:val="5"/>
  </w:num>
  <w:num w:numId="53">
    <w:abstractNumId w:val="6"/>
  </w:num>
  <w:num w:numId="54">
    <w:abstractNumId w:val="4"/>
  </w:num>
  <w:num w:numId="55">
    <w:abstractNumId w:val="55"/>
  </w:num>
  <w:num w:numId="56">
    <w:abstractNumId w:val="50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97C"/>
    <w:rsid w:val="00055825"/>
    <w:rsid w:val="00265CBD"/>
    <w:rsid w:val="005F64C5"/>
    <w:rsid w:val="00650820"/>
    <w:rsid w:val="0079201F"/>
    <w:rsid w:val="0087164D"/>
    <w:rsid w:val="00B122D1"/>
    <w:rsid w:val="00BB6407"/>
    <w:rsid w:val="00CE5467"/>
    <w:rsid w:val="00CF6DA2"/>
    <w:rsid w:val="00D47988"/>
    <w:rsid w:val="00E81C60"/>
    <w:rsid w:val="00ED2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0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5467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4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CE5467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E546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5F6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F64C5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F64C5"/>
    <w:pPr>
      <w:shd w:val="clear" w:color="auto" w:fill="FFFFFF"/>
      <w:spacing w:after="0" w:line="254" w:lineRule="exact"/>
      <w:jc w:val="both"/>
    </w:pPr>
    <w:rPr>
      <w:rFonts w:eastAsiaTheme="minorHAnsi"/>
      <w:sz w:val="21"/>
      <w:szCs w:val="21"/>
      <w:lang w:eastAsia="en-US"/>
    </w:rPr>
  </w:style>
  <w:style w:type="character" w:customStyle="1" w:styleId="212pt">
    <w:name w:val="Основной текст (2) + 12 pt"/>
    <w:aliases w:val="Не полужирный"/>
    <w:basedOn w:val="2"/>
    <w:rsid w:val="005F64C5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5F64C5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F64C5"/>
    <w:pPr>
      <w:widowControl w:val="0"/>
      <w:shd w:val="clear" w:color="auto" w:fill="FFFFFF"/>
      <w:spacing w:after="240" w:line="274" w:lineRule="exact"/>
      <w:ind w:firstLine="720"/>
      <w:jc w:val="both"/>
    </w:pPr>
    <w:rPr>
      <w:rFonts w:ascii="Times New Roman" w:eastAsia="Times New Roman" w:hAnsi="Times New Roman" w:cs="Times New Roman"/>
      <w:i/>
      <w:iCs/>
      <w:sz w:val="23"/>
      <w:szCs w:val="23"/>
      <w:lang w:eastAsia="en-US"/>
    </w:rPr>
  </w:style>
  <w:style w:type="character" w:customStyle="1" w:styleId="212pt0">
    <w:name w:val="Основной текст (2) + 12 pt;Курсив"/>
    <w:rsid w:val="005F64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customStyle="1" w:styleId="11">
    <w:name w:val="Сетка таблицы1"/>
    <w:basedOn w:val="a1"/>
    <w:next w:val="a5"/>
    <w:uiPriority w:val="59"/>
    <w:rsid w:val="005F6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81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E81C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5946</Words>
  <Characters>33897</Characters>
  <Application>Microsoft Office Word</Application>
  <DocSecurity>4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ЦДО 1</cp:lastModifiedBy>
  <cp:revision>2</cp:revision>
  <cp:lastPrinted>2020-10-16T07:51:00Z</cp:lastPrinted>
  <dcterms:created xsi:type="dcterms:W3CDTF">2021-08-17T11:12:00Z</dcterms:created>
  <dcterms:modified xsi:type="dcterms:W3CDTF">2021-08-17T11:12:00Z</dcterms:modified>
</cp:coreProperties>
</file>